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Кошкин Виктор Владимирович, педагог дополнительного образования.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 xml:space="preserve">Выступление на районной краеведческой конференции "Солнечногорский район: в направлении главного удара", посвящённой 75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летию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 Московской битвы.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67203">
        <w:rPr>
          <w:rFonts w:eastAsia="Times New Roman"/>
          <w:b/>
          <w:bCs/>
          <w:color w:val="FF6600"/>
          <w:sz w:val="27"/>
          <w:szCs w:val="27"/>
          <w:lang w:eastAsia="ru-RU"/>
        </w:rPr>
        <w:t>Московская битва на Солнечногорской земле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Оборона города Солнечногорска.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 xml:space="preserve">22 ноября 1941 года немецкие войска, обойдя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Истринское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 водохранилище с севера, со стороны Теряевой Слободы устремились на станцию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Фроловское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 и заняли её. После этого они попытались у деревни Белозёрки перекрыть Ленинградское шоссе. Но там, на берегу реки Сестра застава 126 стрелковой дивизии дала им отпор. Понеся урон в живой силе и технике, они отошли. Повторной атаки, как это ранее было на эти позиции проводить не стали и предприняли обходной манёвр.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 xml:space="preserve">Совершив беспрепятственный марш через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Головково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Ожогино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Турицино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 во второй половине дня вышли к Дому матери и ребёнка (ныне здесь </w:t>
      </w:r>
      <w:proofErr w:type="gramStart"/>
      <w:r w:rsidRPr="00967203">
        <w:rPr>
          <w:rFonts w:eastAsia="Times New Roman"/>
          <w:sz w:val="24"/>
          <w:szCs w:val="24"/>
          <w:lang w:eastAsia="ru-RU"/>
        </w:rPr>
        <w:t>расположена</w:t>
      </w:r>
      <w:proofErr w:type="gramEnd"/>
      <w:r w:rsidRPr="0096720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туббольница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) </w:t>
      </w:r>
      <w:r w:rsidRPr="00967203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967203">
        <w:rPr>
          <w:rFonts w:eastAsia="Times New Roman"/>
          <w:sz w:val="24"/>
          <w:szCs w:val="24"/>
          <w:lang w:eastAsia="ru-RU"/>
        </w:rPr>
        <w:t>, что находился на окраине Солнечногорска.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 xml:space="preserve">Город Солнечногорск находился в полосе обороны 16 армия под командованием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Рокосовского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 К.К.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Прорыв немецких войск к городу был неожиданным.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Предполагалось, что немцы будут у Солнечногорска, по крайней мере, через две-три недели. Оборона города не была организована и носила очаговый характер.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Обстреляв город из орудий, немецкие танки и бронемашины устремились к железнодорожной станции. Там стояло много составов с военным имуществом. Нависла непосредственная угроза захвата станции и воинских эшелонов.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 xml:space="preserve">В это время в бой вступает прибывший со стороны станции Покровка, бронепоезд № 53 под командованием капитана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Джохиева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. Первыми снарядами были подбиты два танка, выскочившие из горящих танков экипажи были уничтожены пулеметным огнем. Немцы, не ожидавшие такого отпора, отошли. Бронепоезд, непрерывно маневрируя, вступает в артиллерийскую дуэль с танками. Некоторые из них горят, но и бронепоезд получает серьёзные повреждения и к 18.00 он отходит к станции </w:t>
      </w:r>
      <w:proofErr w:type="gramStart"/>
      <w:r w:rsidRPr="00967203">
        <w:rPr>
          <w:rFonts w:eastAsia="Times New Roman"/>
          <w:sz w:val="24"/>
          <w:szCs w:val="24"/>
          <w:lang w:eastAsia="ru-RU"/>
        </w:rPr>
        <w:t>Подсолнечная</w:t>
      </w:r>
      <w:proofErr w:type="gramEnd"/>
      <w:r w:rsidRPr="00967203">
        <w:rPr>
          <w:rFonts w:eastAsia="Times New Roman"/>
          <w:sz w:val="24"/>
          <w:szCs w:val="24"/>
          <w:lang w:eastAsia="ru-RU"/>
        </w:rPr>
        <w:t>, продолжая вести заградительный огонь из своих орудий.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Одновременно с бронепоездом вел бой с немецкими танками наш тяжелый танк КВ. Отважный экипаж подбил вражеский танк, но от прямого попадания снаряда вспыхнула и наша боевая машина. Уцелевшие танкисты продолжали сражаться стрелковым оружием.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967203">
        <w:rPr>
          <w:rFonts w:eastAsia="Times New Roman"/>
          <w:sz w:val="24"/>
          <w:szCs w:val="24"/>
          <w:lang w:eastAsia="ru-RU"/>
        </w:rPr>
        <w:t xml:space="preserve">Активное  сопротивление наступавшим гитлеровцам оказало стрелковое подразделение 1-го полка ВНОС (воздушное наблюдение, оповещение и связь), располагавшееся на высотке между нынешним ЦМИС и железной дорогой (ныне здесь находится магазин стройматериалов) </w:t>
      </w:r>
      <w:r w:rsidRPr="00967203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Pr="00967203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967203">
        <w:rPr>
          <w:rFonts w:eastAsia="Times New Roman"/>
          <w:sz w:val="24"/>
          <w:szCs w:val="24"/>
          <w:lang w:eastAsia="ru-RU"/>
        </w:rPr>
        <w:t xml:space="preserve"> Это был наблюдательный пост под командой красноармейца Матюшенко. Василий Матюшенко получил приказ: “Без сигнала не отходить, стоять насмерть. Задержать врага как можно дольше”.  Матюшенко каждому бойцу указал место, проверил и подготовил к бою гранаты. Бойцы ждали. Из леса появились вражеские танки. Часть из них направилась к железной дороге, часть шла прямо на позиции группы </w:t>
      </w:r>
      <w:r w:rsidRPr="00967203">
        <w:rPr>
          <w:rFonts w:eastAsia="Times New Roman"/>
          <w:sz w:val="24"/>
          <w:szCs w:val="24"/>
          <w:lang w:eastAsia="ru-RU"/>
        </w:rPr>
        <w:lastRenderedPageBreak/>
        <w:t>Матюшенко. Когда до первого танка оставалось метров 10-15, Матюшенко скомандовал: "Огонь!” и тут же метнул противотанковую гранату. Второй гранатой подбил ещё один вражеский танк. Вскоре наступила темнота. Фашисты приостановили наступление. За этот бой красноармеец В. Матюшенко был награжден орденом ’’Красной Звезды”.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22 ноября к 19.00 бой стих.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Итог: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Бронепоезд подбил 4 танка.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Танк КВ подбил 1 немецкий танк.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Отделение ВНОС – Матюшенко – подбито 2 танка.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23ноября около 12.00 немецкие войска снова пошли в атаку.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 xml:space="preserve">Одна группа со стороны Солнечногорского электромеханического завода, где железнодорожная насыпь низкая пыталась перерезать её (ныне примерно там же находится Семейный Гипермаркет Магнит) </w:t>
      </w:r>
      <w:r w:rsidRPr="00967203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967203">
        <w:rPr>
          <w:rFonts w:eastAsia="Times New Roman"/>
          <w:sz w:val="24"/>
          <w:szCs w:val="24"/>
          <w:lang w:eastAsia="ru-RU"/>
        </w:rPr>
        <w:t>. Бронепоезд № 53 пытался преградить им путь, но вновь получил серьёзные повреждения и отошел к станции. Около 15 часов фашистские танки перешли через полотно железной дороги, и вышли на Ленинградское шоссе.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Другая группа устремилась к железнодорожной станции в обход через поля колхоза «Красное солнце»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Эту бронированную армаду встретили два зенитных 85-мм орудия, занявшие огневые позиции на перекрестке улиц Маяковская и Октябрьская. Орудийные расчеты приняли неравный бой: грянул выстрел, и фашистский танк завертелся на подбитой гусенице. Вспыхнул второй танк. Но, обнаружив орудия, фашисты открыли по ним ураганный огонь. А следом, покинув бронетранспортеры, пошли в атаку автоматчики. Вскоре замолчало одно наше орудие, потом второе.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 xml:space="preserve">Ещё одна группа через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Бутырки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 устремилась на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Рекино-Кресты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 и к вечеру вышла не Ленинградское шоссе. Здесь они устроили засаду и уничтожали всю боевую технику и личный состав, которых командующий Западным фронтом Г.К. Жуков направлял к Солнечногорску для его защиты. Обстрелу подвергались так же гражданские люди, которые покидали город, окрестные сёла и направлялись по шоссе в сторону Москвы.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23 ноября к 15.00 наш город Солнечногорск был захвачен немецко-фашистскими войсками.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Освобождение города Солнечногорска 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В ходе контрнаступления под Москвой, начавшегося 5-6 декабря 1941 года. Под ударами Красной Армии немецкие войска начали отступать.  Боевые действия по освобождению города Солнечногорска  вела 20 армия и к 10 декабря её части оказались на подступах к городу Солнечногорску.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На улице был мороз 25 градусов, глубокий снег доходил до 1 метра, а в низинах наметало и более.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lastRenderedPageBreak/>
        <w:t>Ставя задачи войскам на уничтожение Солнечногорской группировки противника, командование 20-й армии отдало распоряжение о выделении передовых отрядов и высылке их в направлении Ленинградского шоссе с целью захвата отдельных его участков и удержания их до прихода главных сил.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В 14 часов 10 декабря передовой отряд 24-й танковой бригады с десантом морской пехоты и лыжников перехватили Ленинградское шоссе к северо-западу от Солнечногорска.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 xml:space="preserve">10 декабря в середине дня подразделения 35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ОСБр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 20 армии подошли к д.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Хметьево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. Немцы развернули две полевые кухни и готовились обедать. Грянуло </w:t>
      </w:r>
      <w:proofErr w:type="gramStart"/>
      <w:r w:rsidRPr="00967203">
        <w:rPr>
          <w:rFonts w:eastAsia="Times New Roman"/>
          <w:sz w:val="24"/>
          <w:szCs w:val="24"/>
          <w:lang w:eastAsia="ru-RU"/>
        </w:rPr>
        <w:t>грозное</w:t>
      </w:r>
      <w:proofErr w:type="gramEnd"/>
      <w:r w:rsidRPr="00967203">
        <w:rPr>
          <w:rFonts w:eastAsia="Times New Roman"/>
          <w:sz w:val="24"/>
          <w:szCs w:val="24"/>
          <w:lang w:eastAsia="ru-RU"/>
        </w:rPr>
        <w:t xml:space="preserve"> Ура! Враг всё побросал и бежал  в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Карпово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.  Наши </w:t>
      </w:r>
      <w:proofErr w:type="gramStart"/>
      <w:r w:rsidRPr="00967203">
        <w:rPr>
          <w:rFonts w:eastAsia="Times New Roman"/>
          <w:sz w:val="24"/>
          <w:szCs w:val="24"/>
          <w:lang w:eastAsia="ru-RU"/>
        </w:rPr>
        <w:t>бойцы</w:t>
      </w:r>
      <w:proofErr w:type="gramEnd"/>
      <w:r w:rsidRPr="00967203">
        <w:rPr>
          <w:rFonts w:eastAsia="Times New Roman"/>
          <w:sz w:val="24"/>
          <w:szCs w:val="24"/>
          <w:lang w:eastAsia="ru-RU"/>
        </w:rPr>
        <w:t xml:space="preserve"> быстро подкрепившись из трофейной кухни, продолжили наступление и выбили врага из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Карпово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, а так же освободили  санаторий ВМФ. Смеркалось. Впереди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Дубинино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>. Противник установил пулемёт на противоположной стороне Ленинградского шоссе.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 xml:space="preserve">Поздно вечером подошла небольшая танковая группа 31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ТБр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 всего 5 танков 1 – КВ, 1 – Т-34, 3 лёгких Т-70, узел сопротивления врага был подавлен.</w:t>
      </w:r>
      <w:r w:rsidRPr="00967203">
        <w:rPr>
          <w:rFonts w:eastAsia="Times New Roman"/>
          <w:sz w:val="24"/>
          <w:szCs w:val="24"/>
          <w:lang w:eastAsia="ru-RU"/>
        </w:rPr>
        <w:br/>
        <w:t xml:space="preserve">Немецкий заслон, остававшийся в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Дубинино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>, поджог  дома и отошёл в Солнечногорск. Личный состав бригады днём атаковал врага и всю ночь тушил пожары. Требовался отдых.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Таким образом, преследуя части 2-й танковой и 106-й пехотной дивизий противника, войска 20-й армии 11 декабря вышли к Солнечногорску.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В этот день в районе Солнечногорска сложилась следующая обстановка: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-северо-восточнее Солнечногорска 71-я отдельная морская стрелковая бригада полковника Я.П. Безверхова овладела Тимоновым и вела наступление в направлении Загорья, Козина. В Тимоново также вошла 64-я отдельная морская стрелковая бригада полковника И.М. Чистякова и 24-я танковая бригада полковника В.П. Зелинского, двинувшиеся затем на соединение со своим передовым отрядом, который еще 10 декабря перехватил Ленинградское шоссе;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-утром к восточной окраине города подошла 55-я отдельная стрелковая бригада полковника Г.А. Латышева, но попав под сильный огонь противника, вынуждена была отказаться от попытки с ходу ворваться в город;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967203">
        <w:rPr>
          <w:rFonts w:eastAsia="Times New Roman"/>
          <w:sz w:val="24"/>
          <w:szCs w:val="24"/>
          <w:lang w:eastAsia="ru-RU"/>
        </w:rPr>
        <w:t>-к</w:t>
      </w:r>
      <w:proofErr w:type="gramEnd"/>
      <w:r w:rsidRPr="00967203">
        <w:rPr>
          <w:rFonts w:eastAsia="Times New Roman"/>
          <w:sz w:val="24"/>
          <w:szCs w:val="24"/>
          <w:lang w:eastAsia="ru-RU"/>
        </w:rPr>
        <w:t xml:space="preserve"> юго-западу от Солнечногорска 31-я танковая бригада полковника А.Г. Кравченко, действовавшая в качестве передового отряда, продолжала вести разведку на подступах к городу;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 xml:space="preserve">-35-я отдельная стрелковая бригада полковника П.К.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Бутыхина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, наступавшая в направлении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Редино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>, завязала бой в Рекинцо,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Упорные бои за город продолжались весь день 11 декабря, и к 23 часам враг был выбит. Но уничтожение оставшихся изолированных очагов фашистов в городе продолжалось всю ночь.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И только 12 декабря 1941 года Солнечногорск, самый молодой в то время город Подмосковья, был полностью очищен от захватчиков</w:t>
      </w:r>
    </w:p>
    <w:p w:rsidR="00967203" w:rsidRPr="00967203" w:rsidRDefault="00967203" w:rsidP="009672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Список литературы, используемый в работе:</w:t>
      </w:r>
    </w:p>
    <w:p w:rsidR="00967203" w:rsidRPr="00967203" w:rsidRDefault="00967203" w:rsidP="009672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967203">
        <w:rPr>
          <w:rFonts w:eastAsia="Times New Roman"/>
          <w:sz w:val="24"/>
          <w:szCs w:val="24"/>
          <w:lang w:eastAsia="ru-RU"/>
        </w:rPr>
        <w:lastRenderedPageBreak/>
        <w:t>Волошнюк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 С.Е. Книга памяти Солнечногорского района Московской области. Типография № 5 Комитета РФ по печати. Москва, 1995 г.</w:t>
      </w:r>
    </w:p>
    <w:p w:rsidR="00967203" w:rsidRPr="00967203" w:rsidRDefault="00967203" w:rsidP="009672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Иванов В.И. Солнечногорск: на последнем рубеже. Издательство «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Русск</w:t>
      </w:r>
      <w:proofErr w:type="gramStart"/>
      <w:r w:rsidRPr="00967203">
        <w:rPr>
          <w:rFonts w:eastAsia="Times New Roman"/>
          <w:sz w:val="24"/>
          <w:szCs w:val="24"/>
          <w:lang w:eastAsia="ru-RU"/>
        </w:rPr>
        <w:t>i</w:t>
      </w:r>
      <w:proofErr w:type="gramEnd"/>
      <w:r w:rsidRPr="00967203">
        <w:rPr>
          <w:rFonts w:eastAsia="Times New Roman"/>
          <w:sz w:val="24"/>
          <w:szCs w:val="24"/>
          <w:lang w:eastAsia="ru-RU"/>
        </w:rPr>
        <w:t>й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67203">
        <w:rPr>
          <w:rFonts w:eastAsia="Times New Roman"/>
          <w:sz w:val="24"/>
          <w:szCs w:val="24"/>
          <w:lang w:eastAsia="ru-RU"/>
        </w:rPr>
        <w:t>мiръ</w:t>
      </w:r>
      <w:proofErr w:type="spellEnd"/>
      <w:r w:rsidRPr="00967203">
        <w:rPr>
          <w:rFonts w:eastAsia="Times New Roman"/>
          <w:sz w:val="24"/>
          <w:szCs w:val="24"/>
          <w:lang w:eastAsia="ru-RU"/>
        </w:rPr>
        <w:t>». Москва, 2010 г.</w:t>
      </w:r>
    </w:p>
    <w:p w:rsidR="00967203" w:rsidRPr="00967203" w:rsidRDefault="00967203" w:rsidP="009672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Соколова Е.А. Битва за Москву. Московский рабочий. Москва, 1968 г.</w:t>
      </w:r>
    </w:p>
    <w:p w:rsidR="00967203" w:rsidRPr="00967203" w:rsidRDefault="00967203" w:rsidP="009672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Решетников Н.И. В сорок первом на сорок первом. Москва, Зеленоград, 1995 г.</w:t>
      </w:r>
    </w:p>
    <w:p w:rsidR="00967203" w:rsidRPr="00967203" w:rsidRDefault="00967203" w:rsidP="009672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Ильин И.М. Солнечногорье. Война и люди. Издательский дом «Граница». Солнечногорск, 2005 г.</w:t>
      </w:r>
    </w:p>
    <w:p w:rsidR="00967203" w:rsidRPr="00967203" w:rsidRDefault="00967203" w:rsidP="009672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>Рубежи боевой славы Подмосковья. БГ «Ежедневные новости. Подмосковье». Подольск, 2010 г.</w:t>
      </w:r>
    </w:p>
    <w:p w:rsidR="00967203" w:rsidRPr="00967203" w:rsidRDefault="00967203" w:rsidP="009672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67203">
        <w:rPr>
          <w:rFonts w:eastAsia="Times New Roman"/>
          <w:sz w:val="24"/>
          <w:szCs w:val="24"/>
          <w:lang w:eastAsia="ru-RU"/>
        </w:rPr>
        <w:t xml:space="preserve">Материалы исследований краеведческих кружков Солнечногорского Дома пионеров. 70-е годы XX </w:t>
      </w:r>
      <w:proofErr w:type="gramStart"/>
      <w:r w:rsidRPr="00967203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967203">
        <w:rPr>
          <w:rFonts w:eastAsia="Times New Roman"/>
          <w:sz w:val="24"/>
          <w:szCs w:val="24"/>
          <w:lang w:eastAsia="ru-RU"/>
        </w:rPr>
        <w:t>.</w:t>
      </w:r>
    </w:p>
    <w:p w:rsidR="00275B82" w:rsidRDefault="00275B82"/>
    <w:sectPr w:rsidR="00275B82" w:rsidSect="0027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4094"/>
    <w:multiLevelType w:val="multilevel"/>
    <w:tmpl w:val="56BE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203"/>
    <w:rsid w:val="001D2751"/>
    <w:rsid w:val="00275B82"/>
    <w:rsid w:val="002A638E"/>
    <w:rsid w:val="00304458"/>
    <w:rsid w:val="003A1683"/>
    <w:rsid w:val="0058384C"/>
    <w:rsid w:val="00967203"/>
    <w:rsid w:val="00D07341"/>
    <w:rsid w:val="00E85CD7"/>
    <w:rsid w:val="00EA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82"/>
  </w:style>
  <w:style w:type="paragraph" w:styleId="3">
    <w:name w:val="heading 3"/>
    <w:basedOn w:val="a"/>
    <w:link w:val="30"/>
    <w:uiPriority w:val="9"/>
    <w:qFormat/>
    <w:rsid w:val="0096720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20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2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1264</Words>
  <Characters>7207</Characters>
  <Application>Microsoft Office Word</Application>
  <DocSecurity>0</DocSecurity>
  <Lines>60</Lines>
  <Paragraphs>16</Paragraphs>
  <ScaleCrop>false</ScaleCrop>
  <Company>RePack by SPecialiST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Юность</cp:lastModifiedBy>
  <cp:revision>2</cp:revision>
  <dcterms:created xsi:type="dcterms:W3CDTF">2017-11-09T09:18:00Z</dcterms:created>
  <dcterms:modified xsi:type="dcterms:W3CDTF">2017-11-09T09:20:00Z</dcterms:modified>
</cp:coreProperties>
</file>