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4E" w:rsidRPr="009B154E" w:rsidRDefault="00CB6A4E" w:rsidP="00CB6A4E">
      <w:pPr>
        <w:contextualSpacing/>
        <w:jc w:val="right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>Щукина Е.Б.</w:t>
      </w:r>
      <w:r w:rsidRPr="009B154E">
        <w:rPr>
          <w:rFonts w:ascii="Arial" w:hAnsi="Arial" w:cs="Arial"/>
          <w:sz w:val="24"/>
          <w:szCs w:val="24"/>
        </w:rPr>
        <w:t>,</w:t>
      </w:r>
    </w:p>
    <w:p w:rsidR="00CB6A4E" w:rsidRPr="009B154E" w:rsidRDefault="00CB6A4E" w:rsidP="00CB6A4E">
      <w:pPr>
        <w:contextualSpacing/>
        <w:jc w:val="right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 xml:space="preserve">педагог </w:t>
      </w:r>
      <w:r w:rsidRPr="009B154E">
        <w:rPr>
          <w:rFonts w:ascii="Arial" w:hAnsi="Arial" w:cs="Arial"/>
          <w:sz w:val="24"/>
          <w:szCs w:val="24"/>
        </w:rPr>
        <w:t>дополнительного образования</w:t>
      </w:r>
    </w:p>
    <w:p w:rsidR="008A23A2" w:rsidRPr="009B154E" w:rsidRDefault="00CB6A4E" w:rsidP="00CB6A4E">
      <w:pPr>
        <w:contextualSpacing/>
        <w:jc w:val="right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>МАНУ ДО ДДТ «Юность»</w:t>
      </w:r>
    </w:p>
    <w:p w:rsidR="00CB6A4E" w:rsidRPr="009B154E" w:rsidRDefault="00CB6A4E" w:rsidP="00CB6A4E">
      <w:pPr>
        <w:contextualSpacing/>
        <w:jc w:val="right"/>
        <w:rPr>
          <w:rFonts w:ascii="Arial" w:hAnsi="Arial" w:cs="Arial"/>
          <w:sz w:val="24"/>
          <w:szCs w:val="24"/>
        </w:rPr>
      </w:pPr>
    </w:p>
    <w:p w:rsidR="00CB6A4E" w:rsidRPr="009B154E" w:rsidRDefault="00CB6A4E" w:rsidP="00CB6A4E">
      <w:pPr>
        <w:contextualSpacing/>
        <w:jc w:val="right"/>
        <w:rPr>
          <w:rFonts w:ascii="Arial" w:hAnsi="Arial" w:cs="Arial"/>
          <w:sz w:val="24"/>
          <w:szCs w:val="24"/>
        </w:rPr>
      </w:pPr>
    </w:p>
    <w:p w:rsidR="00CB6A4E" w:rsidRPr="009B154E" w:rsidRDefault="00CB6A4E" w:rsidP="00CB6A4E">
      <w:pPr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9B154E">
        <w:rPr>
          <w:rFonts w:ascii="Arial" w:hAnsi="Arial" w:cs="Arial"/>
          <w:b/>
          <w:sz w:val="24"/>
          <w:szCs w:val="24"/>
        </w:rPr>
        <w:t>Проведение</w:t>
      </w:r>
      <w:r w:rsidR="006E5A5E" w:rsidRPr="009B154E">
        <w:rPr>
          <w:rFonts w:ascii="Arial" w:hAnsi="Arial" w:cs="Arial"/>
          <w:b/>
          <w:sz w:val="24"/>
          <w:szCs w:val="24"/>
        </w:rPr>
        <w:t xml:space="preserve"> диагн</w:t>
      </w:r>
      <w:r w:rsidRPr="009B154E">
        <w:rPr>
          <w:rFonts w:ascii="Arial" w:hAnsi="Arial" w:cs="Arial"/>
          <w:b/>
          <w:sz w:val="24"/>
          <w:szCs w:val="24"/>
        </w:rPr>
        <w:t>остики в объединении «Предание»</w:t>
      </w:r>
    </w:p>
    <w:p w:rsidR="006E5A5E" w:rsidRPr="009B154E" w:rsidRDefault="006E5A5E" w:rsidP="00CB6A4E">
      <w:pPr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9B154E">
        <w:rPr>
          <w:rFonts w:ascii="Arial" w:hAnsi="Arial" w:cs="Arial"/>
          <w:b/>
          <w:sz w:val="24"/>
          <w:szCs w:val="24"/>
        </w:rPr>
        <w:t>социально-педагогической направлен</w:t>
      </w:r>
      <w:r w:rsidR="00CB6A4E" w:rsidRPr="009B154E">
        <w:rPr>
          <w:rFonts w:ascii="Arial" w:hAnsi="Arial" w:cs="Arial"/>
          <w:b/>
          <w:sz w:val="24"/>
          <w:szCs w:val="24"/>
        </w:rPr>
        <w:t>н</w:t>
      </w:r>
      <w:r w:rsidRPr="009B154E">
        <w:rPr>
          <w:rFonts w:ascii="Arial" w:hAnsi="Arial" w:cs="Arial"/>
          <w:b/>
          <w:sz w:val="24"/>
          <w:szCs w:val="24"/>
        </w:rPr>
        <w:t>ости</w:t>
      </w:r>
    </w:p>
    <w:p w:rsidR="006E5A5E" w:rsidRPr="009B154E" w:rsidRDefault="006E5A5E" w:rsidP="00101653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CB6A4E" w:rsidRPr="009B154E" w:rsidRDefault="00CB6A4E" w:rsidP="008A23A2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CB6A4E" w:rsidRPr="009B154E" w:rsidRDefault="00CB6A4E" w:rsidP="008A23A2">
      <w:pPr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8C20E63" wp14:editId="77AED204">
            <wp:simplePos x="0" y="0"/>
            <wp:positionH relativeFrom="column">
              <wp:posOffset>133350</wp:posOffset>
            </wp:positionH>
            <wp:positionV relativeFrom="paragraph">
              <wp:posOffset>127635</wp:posOffset>
            </wp:positionV>
            <wp:extent cx="3801110" cy="3311525"/>
            <wp:effectExtent l="0" t="0" r="8890" b="3175"/>
            <wp:wrapSquare wrapText="bothSides"/>
            <wp:docPr id="2" name="Рисунок 2" descr="C:\Users\Дом\Documents\ДДТ\Публикации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cuments\ДДТ\Публикации\DSC_0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A4E" w:rsidRPr="009B154E" w:rsidRDefault="00CB6A4E" w:rsidP="00CB6A4E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>Близится завершение учебного года. И с его окончанием актуально встает вопрос проведения диагностики работы</w:t>
      </w:r>
      <w:r w:rsidR="00D504D1">
        <w:rPr>
          <w:rFonts w:ascii="Arial" w:hAnsi="Arial" w:cs="Arial"/>
          <w:sz w:val="24"/>
          <w:szCs w:val="24"/>
        </w:rPr>
        <w:t xml:space="preserve"> за весь учебный год</w:t>
      </w:r>
      <w:r w:rsidRPr="009B154E">
        <w:rPr>
          <w:rFonts w:ascii="Arial" w:hAnsi="Arial" w:cs="Arial"/>
          <w:sz w:val="24"/>
          <w:szCs w:val="24"/>
        </w:rPr>
        <w:t xml:space="preserve">. Конечно, каждый педагог постоянно проводит диагностику во время каждого занятия, </w:t>
      </w:r>
      <w:proofErr w:type="gramStart"/>
      <w:r w:rsidRPr="009B154E">
        <w:rPr>
          <w:rFonts w:ascii="Arial" w:hAnsi="Arial" w:cs="Arial"/>
          <w:sz w:val="24"/>
          <w:szCs w:val="24"/>
        </w:rPr>
        <w:t>чем бы дети не занимались</w:t>
      </w:r>
      <w:proofErr w:type="gramEnd"/>
      <w:r w:rsidRPr="009B154E">
        <w:rPr>
          <w:rFonts w:ascii="Arial" w:hAnsi="Arial" w:cs="Arial"/>
          <w:sz w:val="24"/>
          <w:szCs w:val="24"/>
        </w:rPr>
        <w:t>: рисовали ли они, считали, складывали, пели или танцевали, в конце занятия мы всегда проверяем полученные результаты, это наша ежедневная работа. Но в современных условиях, когда результаты диагностики требуются и для аттестации, и для различных контролирующих инстанций</w:t>
      </w:r>
      <w:r w:rsidR="00312F90" w:rsidRPr="009B154E">
        <w:rPr>
          <w:rFonts w:ascii="Arial" w:hAnsi="Arial" w:cs="Arial"/>
          <w:sz w:val="24"/>
          <w:szCs w:val="24"/>
        </w:rPr>
        <w:t xml:space="preserve">, мы должны уметь </w:t>
      </w:r>
      <w:r w:rsidR="00EF4B6E" w:rsidRPr="009B154E">
        <w:rPr>
          <w:rFonts w:ascii="Arial" w:hAnsi="Arial" w:cs="Arial"/>
          <w:sz w:val="24"/>
          <w:szCs w:val="24"/>
        </w:rPr>
        <w:t>грамотно</w:t>
      </w:r>
      <w:r w:rsidR="00312F90" w:rsidRPr="009B154E">
        <w:rPr>
          <w:rFonts w:ascii="Arial" w:hAnsi="Arial" w:cs="Arial"/>
          <w:sz w:val="24"/>
          <w:szCs w:val="24"/>
        </w:rPr>
        <w:t xml:space="preserve"> их </w:t>
      </w:r>
      <w:r w:rsidR="00EF4B6E" w:rsidRPr="009B154E">
        <w:rPr>
          <w:rFonts w:ascii="Arial" w:hAnsi="Arial" w:cs="Arial"/>
          <w:sz w:val="24"/>
          <w:szCs w:val="24"/>
        </w:rPr>
        <w:t xml:space="preserve">определить и наглядно </w:t>
      </w:r>
      <w:r w:rsidRPr="009B154E">
        <w:rPr>
          <w:rFonts w:ascii="Arial" w:hAnsi="Arial" w:cs="Arial"/>
          <w:sz w:val="24"/>
          <w:szCs w:val="24"/>
        </w:rPr>
        <w:t>представить.</w:t>
      </w:r>
    </w:p>
    <w:p w:rsidR="00DF1194" w:rsidRDefault="00D504D1" w:rsidP="00CB6A4E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Творческое</w:t>
      </w:r>
      <w:r w:rsidR="00CB6A4E" w:rsidRPr="009B154E">
        <w:rPr>
          <w:rFonts w:ascii="Arial" w:hAnsi="Arial" w:cs="Arial"/>
          <w:sz w:val="24"/>
          <w:szCs w:val="24"/>
        </w:rPr>
        <w:t xml:space="preserve"> объединение «Предание» имеет социально-педагогическую направленность, я занимаюсь с детьми 5-6 лет основами православной культуры. Поэтому диагностика включает в себя две составляющие: диагностику нравственной воспитанности и д</w:t>
      </w:r>
      <w:r w:rsidR="00DF1194">
        <w:rPr>
          <w:rFonts w:ascii="Arial" w:hAnsi="Arial" w:cs="Arial"/>
          <w:sz w:val="24"/>
          <w:szCs w:val="24"/>
        </w:rPr>
        <w:t>иагностику усвоения знаний ОПК.</w:t>
      </w:r>
    </w:p>
    <w:p w:rsidR="00DF1194" w:rsidRDefault="00CB6A4E" w:rsidP="00CB6A4E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>Подведение итогов осуществляется 2 раза в год. Причем диагностика нравственной воспитанности имеет входящий и итоговый контроль (октябрь и май), а диагностика знаний промежуточ</w:t>
      </w:r>
      <w:r w:rsidR="00DF1194">
        <w:rPr>
          <w:rFonts w:ascii="Arial" w:hAnsi="Arial" w:cs="Arial"/>
          <w:sz w:val="24"/>
          <w:szCs w:val="24"/>
        </w:rPr>
        <w:t>ный и итоговый (декабрь и май).</w:t>
      </w:r>
    </w:p>
    <w:p w:rsidR="00CB6A4E" w:rsidRPr="009B154E" w:rsidRDefault="00CB6A4E" w:rsidP="00CB6A4E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 xml:space="preserve">Подведение итогов осуществляется методом педагогического наблюдения и анализа результатов проведения ролевых игр, викторин, тестирований, специальных методик </w:t>
      </w:r>
      <w:proofErr w:type="gramStart"/>
      <w:r w:rsidRPr="009B154E">
        <w:rPr>
          <w:rFonts w:ascii="Arial" w:hAnsi="Arial" w:cs="Arial"/>
          <w:sz w:val="24"/>
          <w:szCs w:val="24"/>
        </w:rPr>
        <w:t>по</w:t>
      </w:r>
      <w:proofErr w:type="gramEnd"/>
      <w:r w:rsidRPr="009B154E">
        <w:rPr>
          <w:rFonts w:ascii="Arial" w:hAnsi="Arial" w:cs="Arial"/>
          <w:sz w:val="24"/>
          <w:szCs w:val="24"/>
        </w:rPr>
        <w:t xml:space="preserve"> диагностике нравственной воспитанности дошкольников во время проведения утренников, посвященных православным праздникам, во время экскурсий, выездных занятий, а также на годовых итоговых занятиях.</w:t>
      </w:r>
    </w:p>
    <w:p w:rsidR="008A23A2" w:rsidRPr="009B154E" w:rsidRDefault="00CB6A4E" w:rsidP="00CB6A4E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>Документальные формы подведения итогов – дневники педагогических наблюдений и карты оценки результатов тестирования.</w:t>
      </w:r>
    </w:p>
    <w:p w:rsidR="00312F90" w:rsidRPr="009B154E" w:rsidRDefault="00312F90" w:rsidP="00312F90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 xml:space="preserve">В соответствии с данными дневников наблюдений определяются уровни нравственной воспитанности дошкольников и </w:t>
      </w:r>
      <w:proofErr w:type="spellStart"/>
      <w:r w:rsidRPr="009B154E">
        <w:rPr>
          <w:rFonts w:ascii="Arial" w:hAnsi="Arial" w:cs="Arial"/>
          <w:sz w:val="24"/>
          <w:szCs w:val="24"/>
        </w:rPr>
        <w:t>сформированности</w:t>
      </w:r>
      <w:proofErr w:type="spellEnd"/>
      <w:r w:rsidRPr="009B154E">
        <w:rPr>
          <w:rFonts w:ascii="Arial" w:hAnsi="Arial" w:cs="Arial"/>
          <w:sz w:val="24"/>
          <w:szCs w:val="24"/>
        </w:rPr>
        <w:t xml:space="preserve"> отдельных черт индивидуальности ребенка.</w:t>
      </w:r>
    </w:p>
    <w:p w:rsidR="00DF1194" w:rsidRPr="009B154E" w:rsidRDefault="00DF1194" w:rsidP="00DF1194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>1.</w:t>
      </w:r>
      <w:r w:rsidRPr="009B154E">
        <w:rPr>
          <w:rFonts w:ascii="Arial" w:hAnsi="Arial" w:cs="Arial"/>
          <w:sz w:val="24"/>
          <w:szCs w:val="24"/>
        </w:rPr>
        <w:tab/>
        <w:t xml:space="preserve">Если данная черта не проявляется даже при непосредственном стимулировании и помощи взрослого или проявляется очень слабо (т.е. находится ниже порога зоны ближайшего развития), то ее следует отнести к низкому уровню. Например, ребенок либо вообще отказывается трудиться, капризничает, плачет, либо, не заявляя открыто о своем </w:t>
      </w:r>
      <w:r w:rsidRPr="009B154E">
        <w:rPr>
          <w:rFonts w:ascii="Arial" w:hAnsi="Arial" w:cs="Arial"/>
          <w:sz w:val="24"/>
          <w:szCs w:val="24"/>
        </w:rPr>
        <w:lastRenderedPageBreak/>
        <w:t>отрицательном отношении к работе, уклоняется от ее выполнения или выполняет крайне небрежно. Все это – вопреки настоятельным просьбам педагога (или родителей).</w:t>
      </w:r>
    </w:p>
    <w:p w:rsidR="00EF4B6E" w:rsidRPr="009B154E" w:rsidRDefault="00EF4B6E" w:rsidP="00312F90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312F90" w:rsidRPr="009B154E" w:rsidRDefault="00312F90" w:rsidP="00312F90">
      <w:pPr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D33F70C" wp14:editId="7D9977E6">
            <wp:extent cx="6837188" cy="4343400"/>
            <wp:effectExtent l="0" t="0" r="1905" b="0"/>
            <wp:docPr id="7" name="Рисунок 7" descr="C:\Users\Дом\Documents\ДДТ\Публикации\Днев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cuments\ДДТ\Публикации\Дневни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4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F90" w:rsidRPr="009B154E" w:rsidRDefault="00312F90" w:rsidP="00312F90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312F90" w:rsidRPr="009B154E" w:rsidRDefault="00312F90" w:rsidP="00312F90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>2.</w:t>
      </w:r>
      <w:r w:rsidRPr="009B154E">
        <w:rPr>
          <w:rFonts w:ascii="Arial" w:hAnsi="Arial" w:cs="Arial"/>
          <w:sz w:val="24"/>
          <w:szCs w:val="24"/>
        </w:rPr>
        <w:tab/>
        <w:t>Если данная черта при непосредственном стимулировании и помощи педагога проявляется в достаточной степени – уровень квалифицируется как средний. Средний уровень характеризуется, в основном, безразличным отношением ребенка к выполнению заданий, т.е. он выполняет работу удовлетворительно, но без особой охоты и только под контролем взрослых. Сам процесс труда не является стимулом для выполнения задания.</w:t>
      </w:r>
    </w:p>
    <w:p w:rsidR="00EF4B6E" w:rsidRPr="009B154E" w:rsidRDefault="00312F90" w:rsidP="00312F90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>3.</w:t>
      </w:r>
      <w:r w:rsidRPr="009B154E">
        <w:rPr>
          <w:rFonts w:ascii="Arial" w:hAnsi="Arial" w:cs="Arial"/>
          <w:sz w:val="24"/>
          <w:szCs w:val="24"/>
        </w:rPr>
        <w:tab/>
        <w:t>Те черты, которые ребенок проявляет самостоятельно, относят к высокому уровню (что соответствует уровню актуального развития). Ребенок охотно трудится даже при отсутствии контроля со стороны взрослого, с готовностью выполняет даже непривлекательные, но необходимые задания. Ему доставляет радость сам процесс выполнения работы.</w:t>
      </w:r>
      <w:r w:rsidR="00EF4B6E" w:rsidRPr="009B154E">
        <w:rPr>
          <w:rFonts w:ascii="Arial" w:hAnsi="Arial" w:cs="Arial"/>
          <w:sz w:val="24"/>
          <w:szCs w:val="24"/>
        </w:rPr>
        <w:t xml:space="preserve"> </w:t>
      </w:r>
    </w:p>
    <w:p w:rsidR="00DF1194" w:rsidRDefault="00EF4B6E" w:rsidP="00DF1194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>Объединив данные дневников педагогических наблюдений каждой группы воспитанников, была составлена диаграмма нравственной воспитанности обучающихся на начало, середину и конец каждого учебного года. И</w:t>
      </w:r>
      <w:r w:rsidR="00D504D1">
        <w:rPr>
          <w:rFonts w:ascii="Arial" w:hAnsi="Arial" w:cs="Arial"/>
          <w:sz w:val="24"/>
          <w:szCs w:val="24"/>
        </w:rPr>
        <w:t>з</w:t>
      </w:r>
      <w:r w:rsidRPr="009B154E">
        <w:rPr>
          <w:rFonts w:ascii="Arial" w:hAnsi="Arial" w:cs="Arial"/>
          <w:sz w:val="24"/>
          <w:szCs w:val="24"/>
        </w:rPr>
        <w:t xml:space="preserve"> нее видно, что показатели на начало года всегда ниже остальных. Это объясняется психологической перестройкой детского организма в связи с началом обучения. И задача педагога помочь воспитанникам привыкнуть к режиму занятий и повысить мотивацию к обучению. Увеличение показателей к середине года объясняется подготовкой к Рождеству Христову и, как следствие, повышением активности обучающихся. Задача педагога – во  второй половине учебного года не только не охладить интереса обучающихся, но и постараться активизировать воспитанников, используя события православного календаря: Сретение, масленицу, прощеное воскресенье, Великий пост, вербное воскресенье и Воскресение Христово.</w:t>
      </w:r>
    </w:p>
    <w:p w:rsidR="00DF1194" w:rsidRPr="009B154E" w:rsidRDefault="00DF1194" w:rsidP="00DF1194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 xml:space="preserve">Диаграмма диагностики нравственной воспитанности и </w:t>
      </w:r>
      <w:proofErr w:type="spellStart"/>
      <w:r w:rsidRPr="009B154E">
        <w:rPr>
          <w:rFonts w:ascii="Arial" w:hAnsi="Arial" w:cs="Arial"/>
          <w:sz w:val="24"/>
          <w:szCs w:val="24"/>
        </w:rPr>
        <w:t>сформированности</w:t>
      </w:r>
      <w:proofErr w:type="spellEnd"/>
      <w:r w:rsidRPr="009B154E">
        <w:rPr>
          <w:rFonts w:ascii="Arial" w:hAnsi="Arial" w:cs="Arial"/>
          <w:sz w:val="24"/>
          <w:szCs w:val="24"/>
        </w:rPr>
        <w:t xml:space="preserve"> отдельных черт индивидуальности обучающихся по программе «Основы православной культуры» </w:t>
      </w:r>
      <w:proofErr w:type="gramStart"/>
      <w:r w:rsidRPr="009B154E">
        <w:rPr>
          <w:rFonts w:ascii="Arial" w:hAnsi="Arial" w:cs="Arial"/>
          <w:sz w:val="24"/>
          <w:szCs w:val="24"/>
        </w:rPr>
        <w:t>за</w:t>
      </w:r>
      <w:proofErr w:type="gramEnd"/>
      <w:r w:rsidRPr="009B154E">
        <w:rPr>
          <w:rFonts w:ascii="Arial" w:hAnsi="Arial" w:cs="Arial"/>
          <w:sz w:val="24"/>
          <w:szCs w:val="24"/>
        </w:rPr>
        <w:t xml:space="preserve"> </w:t>
      </w:r>
      <w:r w:rsidRPr="009B154E">
        <w:rPr>
          <w:rFonts w:ascii="Arial" w:hAnsi="Arial" w:cs="Arial"/>
          <w:sz w:val="24"/>
          <w:szCs w:val="24"/>
        </w:rPr>
        <w:lastRenderedPageBreak/>
        <w:t>2012-2017 учебные года демонстрирует успешную работу педагога дополнительного образования.</w:t>
      </w:r>
    </w:p>
    <w:p w:rsidR="00BC103A" w:rsidRDefault="00DF1194" w:rsidP="00BC103A">
      <w:pPr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383.25pt" o:ole="">
            <v:imagedata r:id="rId9" o:title=""/>
          </v:shape>
          <o:OLEObject Type="Embed" ProgID="AcroExch.Document.DC" ShapeID="_x0000_i1025" DrawAspect="Content" ObjectID="_1587816995" r:id="rId10"/>
        </w:object>
      </w:r>
    </w:p>
    <w:p w:rsidR="00BC103A" w:rsidRDefault="00BC103A" w:rsidP="00D504D1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B154E">
        <w:rPr>
          <w:rFonts w:ascii="Arial" w:hAnsi="Arial" w:cs="Arial"/>
          <w:sz w:val="24"/>
          <w:szCs w:val="24"/>
        </w:rPr>
        <w:t xml:space="preserve">Второй составляющей диагностики является усвоение знаний ОПК. Она проводится в форме тестирования, затем результаты переводятся в процентное выражение. В </w:t>
      </w:r>
      <w:r w:rsidR="00D504D1">
        <w:rPr>
          <w:rFonts w:ascii="Arial" w:hAnsi="Arial" w:cs="Arial"/>
          <w:sz w:val="24"/>
          <w:szCs w:val="24"/>
        </w:rPr>
        <w:t>творческом</w:t>
      </w:r>
      <w:r w:rsidRPr="009B154E">
        <w:rPr>
          <w:rFonts w:ascii="Arial" w:hAnsi="Arial" w:cs="Arial"/>
          <w:sz w:val="24"/>
          <w:szCs w:val="24"/>
        </w:rPr>
        <w:t xml:space="preserve"> объединении </w:t>
      </w:r>
      <w:r w:rsidR="00D504D1">
        <w:rPr>
          <w:rFonts w:ascii="Arial" w:hAnsi="Arial" w:cs="Arial"/>
          <w:sz w:val="24"/>
          <w:szCs w:val="24"/>
        </w:rPr>
        <w:t>«Предание» проводятся и заочные тестирования</w:t>
      </w:r>
      <w:bookmarkStart w:id="0" w:name="_GoBack"/>
      <w:bookmarkEnd w:id="0"/>
      <w:r w:rsidRPr="009B154E">
        <w:rPr>
          <w:rFonts w:ascii="Arial" w:hAnsi="Arial" w:cs="Arial"/>
          <w:sz w:val="24"/>
          <w:szCs w:val="24"/>
        </w:rPr>
        <w:t>, с участием родителей. Так что это не столько контроль знаний, сколько просветительская акция среди родителей и дополнительная мотивация к занятиям у детей.</w:t>
      </w:r>
    </w:p>
    <w:p w:rsidR="00D504D1" w:rsidRDefault="00D504D1" w:rsidP="00D504D1">
      <w:pPr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D504D1" w:rsidRPr="008A23A2" w:rsidRDefault="00D504D1" w:rsidP="00D504D1">
      <w:pPr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885200" cy="3247200"/>
            <wp:effectExtent l="0" t="0" r="0" b="0"/>
            <wp:docPr id="13" name="Рисунок 13" descr="C:\Users\Дом\Pictures\ДДТ\Архив фото ДДТ\2017\Открытый урок Новомученики и исповедники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C:\Users\Дом\Pictures\ДДТ\Архив фото ДДТ\2017\Открытый урок Новомученики и исповедники 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4D1" w:rsidRPr="008A23A2" w:rsidSect="008A23A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F87" w:rsidRDefault="002B0F87" w:rsidP="00CB6A4E">
      <w:pPr>
        <w:spacing w:after="0" w:line="240" w:lineRule="auto"/>
      </w:pPr>
      <w:r>
        <w:separator/>
      </w:r>
    </w:p>
  </w:endnote>
  <w:endnote w:type="continuationSeparator" w:id="0">
    <w:p w:rsidR="002B0F87" w:rsidRDefault="002B0F87" w:rsidP="00CB6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F87" w:rsidRDefault="002B0F87" w:rsidP="00CB6A4E">
      <w:pPr>
        <w:spacing w:after="0" w:line="240" w:lineRule="auto"/>
      </w:pPr>
      <w:r>
        <w:separator/>
      </w:r>
    </w:p>
  </w:footnote>
  <w:footnote w:type="continuationSeparator" w:id="0">
    <w:p w:rsidR="002B0F87" w:rsidRDefault="002B0F87" w:rsidP="00CB6A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3A2"/>
    <w:rsid w:val="00094B50"/>
    <w:rsid w:val="00101653"/>
    <w:rsid w:val="00165738"/>
    <w:rsid w:val="001B20F9"/>
    <w:rsid w:val="002B0F87"/>
    <w:rsid w:val="00312F90"/>
    <w:rsid w:val="006E5A5E"/>
    <w:rsid w:val="008A23A2"/>
    <w:rsid w:val="009B154E"/>
    <w:rsid w:val="00B70803"/>
    <w:rsid w:val="00BC103A"/>
    <w:rsid w:val="00CB6A4E"/>
    <w:rsid w:val="00D504D1"/>
    <w:rsid w:val="00DF1194"/>
    <w:rsid w:val="00E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A4E"/>
  </w:style>
  <w:style w:type="paragraph" w:styleId="a7">
    <w:name w:val="footer"/>
    <w:basedOn w:val="a"/>
    <w:link w:val="a8"/>
    <w:uiPriority w:val="99"/>
    <w:unhideWhenUsed/>
    <w:rsid w:val="00CB6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A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A4E"/>
  </w:style>
  <w:style w:type="paragraph" w:styleId="a7">
    <w:name w:val="footer"/>
    <w:basedOn w:val="a"/>
    <w:link w:val="a8"/>
    <w:uiPriority w:val="99"/>
    <w:unhideWhenUsed/>
    <w:rsid w:val="00CB6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2018-05-14T06:39:00Z</dcterms:created>
  <dcterms:modified xsi:type="dcterms:W3CDTF">2018-05-14T12:30:00Z</dcterms:modified>
</cp:coreProperties>
</file>