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5C2" w:rsidRDefault="00BB75C2" w:rsidP="00BB75C2">
      <w:pPr>
        <w:suppressAutoHyphens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BB75C2" w:rsidRDefault="00BB75C2" w:rsidP="00BB75C2">
      <w:pPr>
        <w:jc w:val="center"/>
        <w:rPr>
          <w:bCs/>
          <w:sz w:val="28"/>
          <w:szCs w:val="28"/>
        </w:rPr>
      </w:pPr>
    </w:p>
    <w:p w:rsidR="00BB75C2" w:rsidRDefault="00BB75C2" w:rsidP="00BB75C2">
      <w:pPr>
        <w:jc w:val="center"/>
        <w:rPr>
          <w:bCs/>
          <w:sz w:val="28"/>
          <w:szCs w:val="28"/>
        </w:rPr>
      </w:pPr>
    </w:p>
    <w:p w:rsidR="00BB75C2" w:rsidRDefault="00BB75C2" w:rsidP="00BB75C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Методические рекомендации для проведения мероприятий по профилактике детского дорожно-транспортного травматизма, в том числе недели безопасности дорожного движения</w:t>
      </w:r>
    </w:p>
    <w:p w:rsidR="00BB75C2" w:rsidRDefault="00BB75C2" w:rsidP="00BB75C2">
      <w:pPr>
        <w:jc w:val="both"/>
        <w:rPr>
          <w:bCs/>
          <w:sz w:val="28"/>
          <w:szCs w:val="28"/>
        </w:rPr>
      </w:pPr>
    </w:p>
    <w:p w:rsidR="00BB75C2" w:rsidRDefault="00BB75C2" w:rsidP="00BB75C2">
      <w:pPr>
        <w:jc w:val="both"/>
        <w:rPr>
          <w:bCs/>
          <w:sz w:val="28"/>
          <w:szCs w:val="28"/>
        </w:rPr>
      </w:pPr>
    </w:p>
    <w:p w:rsidR="00BB75C2" w:rsidRDefault="00BB75C2" w:rsidP="00BB75C2">
      <w:pPr>
        <w:ind w:firstLine="72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Методические рекомендации разработаны в целях активизации деятельности по повышению у участников дорожного движения уровня правосознания и правовой культуры в области дорожного движения, организации проведения мероприятий, направленных на профилактику дорожно-транспортных происшествий (далее – ДТП) с участием детей и снижение тяжести их последствий, а также информационно-пропагандистского сопровождения данной деятельности в средствах массовой информации </w:t>
      </w:r>
      <w:r>
        <w:rPr>
          <w:bCs/>
          <w:sz w:val="28"/>
          <w:szCs w:val="28"/>
        </w:rPr>
        <w:br/>
        <w:t>(далее – СМИ).</w:t>
      </w:r>
      <w:proofErr w:type="gramEnd"/>
    </w:p>
    <w:p w:rsidR="00BB75C2" w:rsidRDefault="00BB75C2" w:rsidP="00BB75C2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Методические рекомендации предусматривают проведение профилактической работы с обучающимися, педагогами и родителями (законными представителями) несовершеннолетних.</w:t>
      </w:r>
    </w:p>
    <w:p w:rsidR="00BB75C2" w:rsidRDefault="00BB75C2" w:rsidP="00BB75C2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разработке данных методических рекомендаций учтено состояние детского дорожно-транспортного травматизма (далее – ДДТТ) в Московской области, проанализированы общие тенденции, факторы и причины ДТП </w:t>
      </w:r>
      <w:r>
        <w:rPr>
          <w:bCs/>
          <w:sz w:val="28"/>
          <w:szCs w:val="28"/>
        </w:rPr>
        <w:br/>
        <w:t>с участием несовершеннолетних.</w:t>
      </w:r>
    </w:p>
    <w:p w:rsidR="00BB75C2" w:rsidRDefault="00BB75C2" w:rsidP="00BB75C2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Анализ статистических данных состояния безопасности дорожного движения в Московской области за 8 месяцев 2020 г. (по сравнению </w:t>
      </w:r>
      <w:r>
        <w:rPr>
          <w:bCs/>
          <w:sz w:val="28"/>
          <w:szCs w:val="28"/>
        </w:rPr>
        <w:br/>
        <w:t>с аналогичным периодом прошлого года) свидетельствует о тенденции сокращения показателей аварийности с участием детей в возрасте до 16 лет. Количество ДТП снизилось на 27%, число раненых детей – на 24%, однако число погибших детей осталось на уровне прошлого года.</w:t>
      </w:r>
    </w:p>
    <w:p w:rsidR="00BB75C2" w:rsidRDefault="00BB75C2" w:rsidP="00BB75C2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Практически в половине ДТП (47%) дети участвовали в качестве пассажиров транспортных средств. Каждый третий ребенок (38%) пострадал </w:t>
      </w:r>
      <w:r>
        <w:rPr>
          <w:bCs/>
          <w:sz w:val="28"/>
          <w:szCs w:val="28"/>
        </w:rPr>
        <w:br/>
        <w:t>в ДТП в качестве пешехода. Каждое одиннадцатое ДТП произошло с детьми-велосипедистами.</w:t>
      </w:r>
    </w:p>
    <w:p w:rsidR="00BB75C2" w:rsidRDefault="00BB75C2" w:rsidP="00BB75C2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Особую тревогу вызывает значительное увеличение количества ДТП </w:t>
      </w:r>
      <w:r>
        <w:rPr>
          <w:bCs/>
          <w:sz w:val="28"/>
          <w:szCs w:val="28"/>
        </w:rPr>
        <w:br/>
        <w:t xml:space="preserve">с участием несовершеннолетних водителей </w:t>
      </w:r>
      <w:proofErr w:type="spellStart"/>
      <w:r>
        <w:rPr>
          <w:bCs/>
          <w:sz w:val="28"/>
          <w:szCs w:val="28"/>
        </w:rPr>
        <w:t>мототранспорта</w:t>
      </w:r>
      <w:proofErr w:type="spellEnd"/>
      <w:r>
        <w:rPr>
          <w:bCs/>
          <w:sz w:val="28"/>
          <w:szCs w:val="28"/>
        </w:rPr>
        <w:t xml:space="preserve"> (7%, каждое девятнадцатое ДТП). За 8 месяцев 2020 г. количество ДТП с указанной категорией юных участников дорожного возросло на 62%.</w:t>
      </w:r>
    </w:p>
    <w:p w:rsidR="00BB75C2" w:rsidRDefault="00BB75C2" w:rsidP="00BB75C2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Также необходимо отметить, что на летнее время текущего года пришлось более 60% от общего количества случаев детского дорожно-транспортного травматизма, зарегистрированных на территории Московской области по итогам 8 месяцев 2020 года. </w:t>
      </w:r>
    </w:p>
    <w:p w:rsidR="00BB75C2" w:rsidRDefault="00BB75C2" w:rsidP="00BB75C2">
      <w:pPr>
        <w:ind w:firstLine="720"/>
        <w:jc w:val="both"/>
        <w:rPr>
          <w:bCs/>
          <w:sz w:val="28"/>
          <w:szCs w:val="28"/>
        </w:rPr>
      </w:pPr>
    </w:p>
    <w:p w:rsidR="00BB75C2" w:rsidRDefault="00BB75C2" w:rsidP="00BB75C2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организации и проведения мероприятий по профилактике ДДТТ, </w:t>
      </w:r>
      <w:r>
        <w:rPr>
          <w:bCs/>
          <w:sz w:val="28"/>
          <w:szCs w:val="28"/>
        </w:rPr>
        <w:br/>
        <w:t xml:space="preserve">в том числе Недели безопасности дорожного движения, территориальным </w:t>
      </w:r>
      <w:r>
        <w:rPr>
          <w:bCs/>
          <w:sz w:val="28"/>
          <w:szCs w:val="28"/>
        </w:rPr>
        <w:lastRenderedPageBreak/>
        <w:t>подразделениям ГИБДД Московской области совместно с муниципальными органами управления в сфере образования и образовательными организациями, рекомендуется реализовать следующие межведомственные мероприятия:</w:t>
      </w:r>
    </w:p>
    <w:p w:rsidR="00BB75C2" w:rsidRDefault="00BB75C2" w:rsidP="00BB75C2">
      <w:pPr>
        <w:ind w:firstLine="720"/>
        <w:jc w:val="both"/>
        <w:rPr>
          <w:bCs/>
          <w:sz w:val="28"/>
          <w:szCs w:val="28"/>
        </w:rPr>
      </w:pPr>
    </w:p>
    <w:p w:rsidR="00BB75C2" w:rsidRDefault="00BB75C2" w:rsidP="00BB75C2">
      <w:pPr>
        <w:ind w:firstLine="720"/>
        <w:jc w:val="both"/>
        <w:rPr>
          <w:bCs/>
          <w:sz w:val="28"/>
          <w:szCs w:val="28"/>
        </w:rPr>
      </w:pPr>
    </w:p>
    <w:p w:rsidR="00BB75C2" w:rsidRDefault="00BB75C2" w:rsidP="00BB75C2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Актуализировать </w:t>
      </w:r>
      <w:proofErr w:type="gramStart"/>
      <w:r>
        <w:rPr>
          <w:bCs/>
          <w:sz w:val="28"/>
          <w:szCs w:val="28"/>
        </w:rPr>
        <w:t>информацию</w:t>
      </w:r>
      <w:proofErr w:type="gramEnd"/>
      <w:r>
        <w:rPr>
          <w:bCs/>
          <w:sz w:val="28"/>
          <w:szCs w:val="28"/>
        </w:rPr>
        <w:t xml:space="preserve"> содержащуюся в:</w:t>
      </w:r>
    </w:p>
    <w:p w:rsidR="00BB75C2" w:rsidRDefault="00BB75C2" w:rsidP="00BB75C2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gramStart"/>
      <w:r>
        <w:rPr>
          <w:bCs/>
          <w:sz w:val="28"/>
          <w:szCs w:val="28"/>
        </w:rPr>
        <w:t>паспортах</w:t>
      </w:r>
      <w:proofErr w:type="gramEnd"/>
      <w:r>
        <w:rPr>
          <w:bCs/>
          <w:sz w:val="28"/>
          <w:szCs w:val="28"/>
        </w:rPr>
        <w:t xml:space="preserve"> дорожной безопасности в общеобразовательных организациях, организациях дополнительного образования и дошкольных образовательных организациях;</w:t>
      </w:r>
    </w:p>
    <w:p w:rsidR="00BB75C2" w:rsidRDefault="00BB75C2" w:rsidP="00BB75C2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gramStart"/>
      <w:r>
        <w:rPr>
          <w:bCs/>
          <w:sz w:val="28"/>
          <w:szCs w:val="28"/>
        </w:rPr>
        <w:t>схемах</w:t>
      </w:r>
      <w:proofErr w:type="gramEnd"/>
      <w:r>
        <w:rPr>
          <w:bCs/>
          <w:sz w:val="28"/>
          <w:szCs w:val="28"/>
        </w:rPr>
        <w:t xml:space="preserve"> безопасных маршрутов движения детей «дом-школа-дом»;</w:t>
      </w:r>
    </w:p>
    <w:p w:rsidR="00BB75C2" w:rsidRDefault="00BB75C2" w:rsidP="00BB75C2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gramStart"/>
      <w:r>
        <w:rPr>
          <w:bCs/>
          <w:sz w:val="28"/>
          <w:szCs w:val="28"/>
        </w:rPr>
        <w:t>уголках</w:t>
      </w:r>
      <w:proofErr w:type="gramEnd"/>
      <w:r>
        <w:rPr>
          <w:bCs/>
          <w:sz w:val="28"/>
          <w:szCs w:val="28"/>
        </w:rPr>
        <w:t xml:space="preserve"> по безопасности дорожного движения;</w:t>
      </w:r>
    </w:p>
    <w:p w:rsidR="00BB75C2" w:rsidRDefault="00BB75C2" w:rsidP="00BB75C2">
      <w:pPr>
        <w:ind w:firstLine="720"/>
        <w:jc w:val="both"/>
        <w:rPr>
          <w:bCs/>
          <w:sz w:val="28"/>
          <w:szCs w:val="28"/>
        </w:rPr>
      </w:pPr>
    </w:p>
    <w:p w:rsidR="00BB75C2" w:rsidRDefault="00BB75C2" w:rsidP="00BB75C2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gramStart"/>
      <w:r>
        <w:rPr>
          <w:bCs/>
          <w:sz w:val="28"/>
          <w:szCs w:val="28"/>
        </w:rPr>
        <w:t xml:space="preserve">Обеспечить разработку индивидуальных схем безопасных маршрутов движения детей «дом-школа-дом» для обучающихся 1-4-х классов </w:t>
      </w:r>
      <w:r>
        <w:rPr>
          <w:bCs/>
          <w:sz w:val="28"/>
          <w:szCs w:val="28"/>
        </w:rPr>
        <w:br/>
        <w:t>с привлечением родителей (законных представителей) и использованием моделирующей программы, размещенной по адресу http://passportbdd-eor.edu.ru); организовать их изучение посредством проведения практических занятий и пешеходных экскурсий;</w:t>
      </w:r>
      <w:proofErr w:type="gramEnd"/>
    </w:p>
    <w:p w:rsidR="00BB75C2" w:rsidRDefault="00BB75C2" w:rsidP="00BB75C2">
      <w:pPr>
        <w:ind w:firstLine="720"/>
        <w:jc w:val="both"/>
        <w:rPr>
          <w:bCs/>
          <w:sz w:val="28"/>
          <w:szCs w:val="28"/>
        </w:rPr>
      </w:pPr>
    </w:p>
    <w:p w:rsidR="00BB75C2" w:rsidRDefault="00BB75C2" w:rsidP="00BB75C2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gramStart"/>
      <w:r>
        <w:rPr>
          <w:bCs/>
          <w:sz w:val="28"/>
          <w:szCs w:val="28"/>
        </w:rPr>
        <w:t xml:space="preserve">Инициировать комплексную реализацию Концепции информационно-пропагандистского проекта по организации работы по привитию детям навыков безопасного участия в дорожном движении и вовлечению их в деятельность отрядов юных инспекторов движения (далее – ЮИД) с учетом предлагаемой структуры функционирования отрядов ЮИД (далее – Концепция ЮИД) с использованием возможностей муниципальных комиссий по обеспечению безопасности дорожного движения (далее – БДД) (письмо </w:t>
      </w:r>
      <w:proofErr w:type="spellStart"/>
      <w:r>
        <w:rPr>
          <w:bCs/>
          <w:sz w:val="28"/>
          <w:szCs w:val="28"/>
        </w:rPr>
        <w:t>Минпросвещения</w:t>
      </w:r>
      <w:proofErr w:type="spellEnd"/>
      <w:r>
        <w:rPr>
          <w:bCs/>
          <w:sz w:val="28"/>
          <w:szCs w:val="28"/>
        </w:rPr>
        <w:t xml:space="preserve"> России и МВД России от 25 мая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2020 г. № ДГ-522/07, № 1-5540).</w:t>
      </w:r>
      <w:proofErr w:type="gramEnd"/>
    </w:p>
    <w:p w:rsidR="00BB75C2" w:rsidRDefault="00BB75C2" w:rsidP="00BB75C2">
      <w:pPr>
        <w:ind w:firstLine="72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этих целях организовать проведение рабочих совещаний с участием ответственных членов муниципальных комиссий по ОБДД, инспекторов по пропаганде БДД, специалистов муниципальных органов управления в сфере образования, должностных лиц образовательных организаций, ответственных за организацию работы по профилактике ДДТТ, и руководителей отрядов ЮИД по вопросам комплексной реализации Концепции на территории муниципального образования и иным актуальным вопросам в сфере межведомственного взаимодействия по профилактике</w:t>
      </w:r>
      <w:proofErr w:type="gramEnd"/>
      <w:r>
        <w:rPr>
          <w:bCs/>
          <w:sz w:val="28"/>
          <w:szCs w:val="28"/>
        </w:rPr>
        <w:t xml:space="preserve"> ДДТТ; </w:t>
      </w:r>
    </w:p>
    <w:p w:rsidR="00BB75C2" w:rsidRDefault="00BB75C2" w:rsidP="00BB75C2">
      <w:pPr>
        <w:ind w:firstLine="720"/>
        <w:jc w:val="both"/>
        <w:rPr>
          <w:bCs/>
          <w:sz w:val="28"/>
          <w:szCs w:val="28"/>
        </w:rPr>
      </w:pPr>
    </w:p>
    <w:p w:rsidR="00BB75C2" w:rsidRDefault="00BB75C2" w:rsidP="00BB75C2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При создании организационных условий для профилактики ДДТТ </w:t>
      </w:r>
      <w:r>
        <w:rPr>
          <w:bCs/>
          <w:sz w:val="28"/>
          <w:szCs w:val="28"/>
        </w:rPr>
        <w:br/>
        <w:t xml:space="preserve">и вовлечения детей в деятельность отрядов ЮИД в соответствии с Концепцией ЮИД использовать методические рекомендации для образовательных организаций по профилактике ДДТТ и организации деятельности отрядов ЮИД, разработанные МВД России по согласованию с </w:t>
      </w:r>
      <w:proofErr w:type="spellStart"/>
      <w:r>
        <w:rPr>
          <w:bCs/>
          <w:sz w:val="28"/>
          <w:szCs w:val="28"/>
        </w:rPr>
        <w:lastRenderedPageBreak/>
        <w:t>Минпросвещения</w:t>
      </w:r>
      <w:proofErr w:type="spellEnd"/>
      <w:r>
        <w:rPr>
          <w:bCs/>
          <w:sz w:val="28"/>
          <w:szCs w:val="28"/>
        </w:rPr>
        <w:t xml:space="preserve"> России, которые размещены на интерактивном образовательном портале «Дорога без опасности» (http://bdd-eor.edu.ru/) и сайте </w:t>
      </w:r>
      <w:proofErr w:type="spellStart"/>
      <w:r>
        <w:rPr>
          <w:bCs/>
          <w:sz w:val="28"/>
          <w:szCs w:val="28"/>
        </w:rPr>
        <w:t>юидроссии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ф</w:t>
      </w:r>
      <w:proofErr w:type="spellEnd"/>
      <w:r>
        <w:rPr>
          <w:bCs/>
          <w:sz w:val="28"/>
          <w:szCs w:val="28"/>
        </w:rPr>
        <w:t>;</w:t>
      </w:r>
    </w:p>
    <w:p w:rsidR="00BB75C2" w:rsidRDefault="00BB75C2" w:rsidP="00BB75C2">
      <w:pPr>
        <w:ind w:firstLine="720"/>
        <w:jc w:val="both"/>
        <w:rPr>
          <w:bCs/>
          <w:sz w:val="28"/>
          <w:szCs w:val="28"/>
        </w:rPr>
      </w:pPr>
    </w:p>
    <w:p w:rsidR="00BB75C2" w:rsidRDefault="00BB75C2" w:rsidP="00BB75C2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Инициировать направление преподавательского состава общеобразовательных организаций, организаций дополнительного образования и дошкольных образовательных организаций в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Государственное бюджетное образовательное учреждение высшего образования Московской области «Академия социального управления» для прохождения курсов повышения квалификации по следующим дополнительным профессиональным программам:</w:t>
      </w:r>
    </w:p>
    <w:p w:rsidR="00BB75C2" w:rsidRDefault="00BB75C2" w:rsidP="00BB75C2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«Организация работы отряда «ЮИД» и профилактика детского дорожно-транспортного травматизма»;</w:t>
      </w:r>
    </w:p>
    <w:p w:rsidR="00BB75C2" w:rsidRDefault="00BB75C2" w:rsidP="00BB75C2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«Профилактика детского дорожно-транспортного травматизма и безопасность жизни детей дошкольного возраста»;</w:t>
      </w:r>
    </w:p>
    <w:p w:rsidR="00BB75C2" w:rsidRDefault="00BB75C2" w:rsidP="00BB75C2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«Профилактика детского дорожно-транспортного травматизма и безопасность жизни школьников в общеобразовательной организации»;</w:t>
      </w:r>
    </w:p>
    <w:p w:rsidR="00BB75C2" w:rsidRDefault="00BB75C2" w:rsidP="00BB75C2">
      <w:pPr>
        <w:ind w:firstLine="720"/>
        <w:jc w:val="both"/>
        <w:rPr>
          <w:bCs/>
          <w:sz w:val="28"/>
          <w:szCs w:val="28"/>
        </w:rPr>
      </w:pPr>
    </w:p>
    <w:p w:rsidR="00BB75C2" w:rsidRDefault="00BB75C2" w:rsidP="00BB75C2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Направить в муниципальные комиссии по БДД предложения о приобретении органами местного самоуправления </w:t>
      </w:r>
      <w:proofErr w:type="spellStart"/>
      <w:r>
        <w:rPr>
          <w:bCs/>
          <w:sz w:val="28"/>
          <w:szCs w:val="28"/>
        </w:rPr>
        <w:t>световозвращающих</w:t>
      </w:r>
      <w:proofErr w:type="spellEnd"/>
      <w:r>
        <w:rPr>
          <w:bCs/>
          <w:sz w:val="28"/>
          <w:szCs w:val="28"/>
        </w:rPr>
        <w:t xml:space="preserve"> элементов и распространении их среди обучающихся 1-4-х классов, а также рекомендации местным производителям детской одежды о размещении на ней </w:t>
      </w:r>
      <w:proofErr w:type="spellStart"/>
      <w:r>
        <w:rPr>
          <w:bCs/>
          <w:sz w:val="28"/>
          <w:szCs w:val="28"/>
        </w:rPr>
        <w:t>световозвращающих</w:t>
      </w:r>
      <w:proofErr w:type="spellEnd"/>
      <w:r>
        <w:rPr>
          <w:bCs/>
          <w:sz w:val="28"/>
          <w:szCs w:val="28"/>
        </w:rPr>
        <w:t xml:space="preserve"> элементов;</w:t>
      </w:r>
    </w:p>
    <w:p w:rsidR="00BB75C2" w:rsidRDefault="00BB75C2" w:rsidP="00BB75C2">
      <w:pPr>
        <w:jc w:val="both"/>
        <w:rPr>
          <w:bCs/>
          <w:sz w:val="28"/>
          <w:szCs w:val="28"/>
        </w:rPr>
      </w:pPr>
    </w:p>
    <w:p w:rsidR="00BB75C2" w:rsidRDefault="00BB75C2" w:rsidP="00BB75C2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Принять меры по активизации деятельности отрядов ЮИД, общественных, молодежных и волонтерских объединений, родительской общественности по организации и проведению конкурсов и </w:t>
      </w:r>
      <w:proofErr w:type="spellStart"/>
      <w:r>
        <w:rPr>
          <w:bCs/>
          <w:sz w:val="28"/>
          <w:szCs w:val="28"/>
        </w:rPr>
        <w:t>челленджей</w:t>
      </w:r>
      <w:proofErr w:type="spellEnd"/>
      <w:r>
        <w:rPr>
          <w:bCs/>
          <w:sz w:val="28"/>
          <w:szCs w:val="28"/>
        </w:rPr>
        <w:t xml:space="preserve">, направленных на формирование у детей безопасного образа жизни и просвещение родителей (законных представителей) обучающихся в сфере БДД «Мой ребенок в </w:t>
      </w:r>
      <w:proofErr w:type="spellStart"/>
      <w:r>
        <w:rPr>
          <w:bCs/>
          <w:sz w:val="28"/>
          <w:szCs w:val="28"/>
        </w:rPr>
        <w:t>автокресле</w:t>
      </w:r>
      <w:proofErr w:type="spellEnd"/>
      <w:r>
        <w:rPr>
          <w:bCs/>
          <w:sz w:val="28"/>
          <w:szCs w:val="28"/>
        </w:rPr>
        <w:t>», «Любимый ребенок – самый яркий».</w:t>
      </w:r>
    </w:p>
    <w:p w:rsidR="00BB75C2" w:rsidRDefault="00BB75C2" w:rsidP="00BB75C2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Обеспечить направление информационных материалов о проведении данных мероприятий в отдел пропаганды БДД Управления ГИБДД ГУ МВД России по Московской области (в установленном порядке) для последующего размещения в региональном разделе официального сайта МВД России и </w:t>
      </w:r>
      <w:proofErr w:type="spellStart"/>
      <w:r>
        <w:rPr>
          <w:bCs/>
          <w:sz w:val="28"/>
          <w:szCs w:val="28"/>
        </w:rPr>
        <w:t>аккаунтах</w:t>
      </w:r>
      <w:proofErr w:type="spellEnd"/>
      <w:r>
        <w:rPr>
          <w:bCs/>
          <w:sz w:val="28"/>
          <w:szCs w:val="28"/>
        </w:rPr>
        <w:t xml:space="preserve"> в социальных сетях;</w:t>
      </w:r>
    </w:p>
    <w:p w:rsidR="00BB75C2" w:rsidRDefault="00BB75C2" w:rsidP="00BB75C2">
      <w:pPr>
        <w:ind w:firstLine="720"/>
        <w:jc w:val="both"/>
        <w:rPr>
          <w:bCs/>
          <w:sz w:val="28"/>
          <w:szCs w:val="28"/>
        </w:rPr>
      </w:pPr>
    </w:p>
    <w:p w:rsidR="00BB75C2" w:rsidRDefault="00BB75C2" w:rsidP="00BB75C2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 Организовать проведение в жилых зонах и дворовых территориях муниципальных образований просветительских мероприятий (акция «Безопасный двор») для детей и родителей (законных представителей) с информированием о необходимости соблюдения правил дорожного движения и использования средств пассивной защиты при управлении вел</w:t>
      </w:r>
      <w:proofErr w:type="gramStart"/>
      <w:r>
        <w:rPr>
          <w:bCs/>
          <w:sz w:val="28"/>
          <w:szCs w:val="28"/>
        </w:rPr>
        <w:t>о-</w:t>
      </w:r>
      <w:proofErr w:type="gramEnd"/>
      <w:r>
        <w:rPr>
          <w:bCs/>
          <w:sz w:val="28"/>
          <w:szCs w:val="28"/>
        </w:rPr>
        <w:t xml:space="preserve"> и </w:t>
      </w:r>
      <w:proofErr w:type="spellStart"/>
      <w:r>
        <w:rPr>
          <w:bCs/>
          <w:sz w:val="28"/>
          <w:szCs w:val="28"/>
        </w:rPr>
        <w:t>мототранспортом</w:t>
      </w:r>
      <w:proofErr w:type="spellEnd"/>
      <w:r>
        <w:rPr>
          <w:bCs/>
          <w:sz w:val="28"/>
          <w:szCs w:val="28"/>
        </w:rPr>
        <w:t xml:space="preserve">, запрете передвижения на велосипедах по проезжей части дороги детям в возрасте до 14 лет и на управление </w:t>
      </w:r>
      <w:proofErr w:type="spellStart"/>
      <w:r>
        <w:rPr>
          <w:bCs/>
          <w:sz w:val="28"/>
          <w:szCs w:val="28"/>
        </w:rPr>
        <w:t>мототранспортными</w:t>
      </w:r>
      <w:proofErr w:type="spellEnd"/>
      <w:r>
        <w:rPr>
          <w:bCs/>
          <w:sz w:val="28"/>
          <w:szCs w:val="28"/>
        </w:rPr>
        <w:t xml:space="preserve"> средствами детям до 16-летнего возраста при отсутствии водительского удостоверения соответствующей категории;</w:t>
      </w:r>
    </w:p>
    <w:p w:rsidR="00BB75C2" w:rsidRDefault="00BB75C2" w:rsidP="00BB75C2">
      <w:pPr>
        <w:ind w:firstLine="720"/>
        <w:jc w:val="both"/>
        <w:rPr>
          <w:bCs/>
          <w:sz w:val="28"/>
          <w:szCs w:val="28"/>
        </w:rPr>
      </w:pPr>
    </w:p>
    <w:p w:rsidR="00BB75C2" w:rsidRDefault="00BB75C2" w:rsidP="00BB75C2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 Обеспечить соблюдение </w:t>
      </w:r>
      <w:proofErr w:type="gramStart"/>
      <w:r>
        <w:rPr>
          <w:bCs/>
          <w:sz w:val="28"/>
          <w:szCs w:val="28"/>
        </w:rPr>
        <w:t>требований Правил организованной перевозки группы детей</w:t>
      </w:r>
      <w:proofErr w:type="gramEnd"/>
      <w:r>
        <w:rPr>
          <w:bCs/>
          <w:sz w:val="28"/>
          <w:szCs w:val="28"/>
        </w:rPr>
        <w:t xml:space="preserve"> автобусами, утвержденных постановлением Правительства Российской Федерации от 17 декабря 2013 г. № 1177, при осуществлении выездных мероприятий;</w:t>
      </w:r>
    </w:p>
    <w:p w:rsidR="00BB75C2" w:rsidRDefault="00BB75C2" w:rsidP="00BB75C2">
      <w:pPr>
        <w:ind w:firstLine="720"/>
        <w:jc w:val="both"/>
        <w:rPr>
          <w:bCs/>
          <w:sz w:val="28"/>
          <w:szCs w:val="28"/>
        </w:rPr>
      </w:pPr>
    </w:p>
    <w:p w:rsidR="00BB75C2" w:rsidRDefault="00BB75C2" w:rsidP="00BB75C2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 Обеспечить информационное сопровождение мероприятий, указанных в пунктах 1-9 Методических рекомендаций (в части касающейся) </w:t>
      </w:r>
      <w:r>
        <w:rPr>
          <w:bCs/>
          <w:sz w:val="28"/>
          <w:szCs w:val="28"/>
        </w:rPr>
        <w:br/>
        <w:t xml:space="preserve">в муниципальных средствах массовой информации (в том числе интернет-изданиях), на Интернет-сайтах органов местного самоуправления </w:t>
      </w:r>
      <w:r>
        <w:rPr>
          <w:bCs/>
          <w:sz w:val="28"/>
          <w:szCs w:val="28"/>
        </w:rPr>
        <w:br/>
        <w:t>и образовательных организаций, а также в социальных сетях;</w:t>
      </w:r>
    </w:p>
    <w:p w:rsidR="00BB75C2" w:rsidRDefault="00BB75C2" w:rsidP="00BB75C2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 Привлечь к участию в мероприятиях представителей заинтересованных общественных объединений, родительской общественности и </w:t>
      </w:r>
      <w:proofErr w:type="spellStart"/>
      <w:r>
        <w:rPr>
          <w:bCs/>
          <w:sz w:val="28"/>
          <w:szCs w:val="28"/>
        </w:rPr>
        <w:t>медийных</w:t>
      </w:r>
      <w:proofErr w:type="spellEnd"/>
      <w:r>
        <w:rPr>
          <w:bCs/>
          <w:sz w:val="28"/>
          <w:szCs w:val="28"/>
        </w:rPr>
        <w:t xml:space="preserve"> личностей.</w:t>
      </w:r>
    </w:p>
    <w:p w:rsidR="00BB75C2" w:rsidRDefault="00BB75C2" w:rsidP="00BB75C2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период с 21 по 25 сентября 2020 года провести во всех образовательных организациях Неделю безопасности дорожного движения, в рамках которой:</w:t>
      </w:r>
    </w:p>
    <w:p w:rsidR="00BB75C2" w:rsidRDefault="00BB75C2" w:rsidP="00BB75C2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обеспечить проведение родительских собраний по тематике БДД, </w:t>
      </w:r>
      <w:r>
        <w:rPr>
          <w:bCs/>
          <w:sz w:val="28"/>
          <w:szCs w:val="28"/>
        </w:rPr>
        <w:br/>
        <w:t xml:space="preserve">а также уроков, конкурсов, викторин, </w:t>
      </w:r>
      <w:proofErr w:type="spellStart"/>
      <w:r>
        <w:rPr>
          <w:bCs/>
          <w:sz w:val="28"/>
          <w:szCs w:val="28"/>
        </w:rPr>
        <w:t>флешмобов</w:t>
      </w:r>
      <w:proofErr w:type="spellEnd"/>
      <w:r>
        <w:rPr>
          <w:bCs/>
          <w:sz w:val="28"/>
          <w:szCs w:val="28"/>
        </w:rPr>
        <w:t xml:space="preserve"> и акций с обучающимися, используя материалы, размещенные на порталах «Дорога без опасности» </w:t>
      </w:r>
      <w:r>
        <w:rPr>
          <w:bCs/>
          <w:sz w:val="28"/>
          <w:szCs w:val="28"/>
        </w:rPr>
        <w:br/>
        <w:t>(</w:t>
      </w:r>
      <w:proofErr w:type="spellStart"/>
      <w:r>
        <w:rPr>
          <w:bCs/>
          <w:sz w:val="28"/>
          <w:szCs w:val="28"/>
        </w:rPr>
        <w:t>bdd-eor.edu.ru</w:t>
      </w:r>
      <w:proofErr w:type="spellEnd"/>
      <w:r>
        <w:rPr>
          <w:bCs/>
          <w:sz w:val="28"/>
          <w:szCs w:val="28"/>
        </w:rPr>
        <w:t>/</w:t>
      </w:r>
      <w:proofErr w:type="spellStart"/>
      <w:r>
        <w:rPr>
          <w:bCs/>
          <w:sz w:val="28"/>
          <w:szCs w:val="28"/>
        </w:rPr>
        <w:t>eor</w:t>
      </w:r>
      <w:proofErr w:type="spellEnd"/>
      <w:r>
        <w:rPr>
          <w:bCs/>
          <w:sz w:val="28"/>
          <w:szCs w:val="28"/>
        </w:rPr>
        <w:t>/396) и «Город дорог» (</w:t>
      </w:r>
      <w:proofErr w:type="spellStart"/>
      <w:r>
        <w:rPr>
          <w:bCs/>
          <w:sz w:val="28"/>
          <w:szCs w:val="28"/>
        </w:rPr>
        <w:t>pdd.fcp-pbdd.ru</w:t>
      </w:r>
      <w:proofErr w:type="spellEnd"/>
      <w:r>
        <w:rPr>
          <w:bCs/>
          <w:sz w:val="28"/>
          <w:szCs w:val="28"/>
        </w:rPr>
        <w:t xml:space="preserve">), сайтах </w:t>
      </w:r>
      <w:proofErr w:type="spellStart"/>
      <w:r>
        <w:rPr>
          <w:bCs/>
          <w:sz w:val="28"/>
          <w:szCs w:val="28"/>
        </w:rPr>
        <w:t>юидроссии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ф</w:t>
      </w:r>
      <w:proofErr w:type="spellEnd"/>
      <w:r>
        <w:rPr>
          <w:bCs/>
          <w:sz w:val="28"/>
          <w:szCs w:val="28"/>
        </w:rPr>
        <w:t xml:space="preserve"> и </w:t>
      </w:r>
      <w:proofErr w:type="spellStart"/>
      <w:r>
        <w:rPr>
          <w:bCs/>
          <w:sz w:val="28"/>
          <w:szCs w:val="28"/>
        </w:rPr>
        <w:t>dddgazeta.ru</w:t>
      </w:r>
      <w:proofErr w:type="spellEnd"/>
      <w:r>
        <w:rPr>
          <w:bCs/>
          <w:sz w:val="28"/>
          <w:szCs w:val="28"/>
        </w:rPr>
        <w:t>;</w:t>
      </w:r>
    </w:p>
    <w:p w:rsidR="00BB75C2" w:rsidRDefault="00BB75C2" w:rsidP="00BB75C2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ежедневно проводить «минутки безопасности» с </w:t>
      </w:r>
      <w:proofErr w:type="gramStart"/>
      <w:r>
        <w:rPr>
          <w:bCs/>
          <w:sz w:val="28"/>
          <w:szCs w:val="28"/>
        </w:rPr>
        <w:t>обучающимися</w:t>
      </w:r>
      <w:proofErr w:type="gramEnd"/>
      <w:r>
        <w:rPr>
          <w:bCs/>
          <w:sz w:val="28"/>
          <w:szCs w:val="28"/>
        </w:rPr>
        <w:t xml:space="preserve"> в конце последнего урока;</w:t>
      </w:r>
    </w:p>
    <w:p w:rsidR="00BB75C2" w:rsidRDefault="00BB75C2" w:rsidP="00BB75C2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обеспечить проведение 23 сентября 2020 года «Единого дня безопасности дорожного движения» для обучающихся, педагогических работников и родителей (законных представителей) обучающихся;</w:t>
      </w:r>
    </w:p>
    <w:p w:rsidR="00BB75C2" w:rsidRDefault="00BB75C2" w:rsidP="00BB75C2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организовать 23 сентября 2020 года участие представителей образовательных организаций и родительской общественности (в том числе родительских комитетов и патрулей) во Всероссийском «родительском всеобуче» по профилактике ДДТТ с привлечением общероссийской общественной организации «Национальная родительская ассоциация социальной поддержки семьи и семейных ценностей» (в </w:t>
      </w:r>
      <w:proofErr w:type="spellStart"/>
      <w:r>
        <w:rPr>
          <w:bCs/>
          <w:sz w:val="28"/>
          <w:szCs w:val="28"/>
        </w:rPr>
        <w:t>онлайн-формате</w:t>
      </w:r>
      <w:proofErr w:type="spellEnd"/>
      <w:r>
        <w:rPr>
          <w:bCs/>
          <w:sz w:val="28"/>
          <w:szCs w:val="28"/>
        </w:rPr>
        <w:t>).</w:t>
      </w:r>
    </w:p>
    <w:p w:rsidR="00BB75C2" w:rsidRDefault="00BB75C2" w:rsidP="00BB75C2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 целью широкого освещения мероприятий, направленных </w:t>
      </w:r>
      <w:r>
        <w:rPr>
          <w:bCs/>
          <w:sz w:val="28"/>
          <w:szCs w:val="28"/>
        </w:rPr>
        <w:br/>
        <w:t xml:space="preserve">на обеспечение БДД, материалы рекомендуется размещать в средствах массовой информации, социальных сетях, на официальных сайтах органов местного самоуправления, образовательных организаций и общественных объединений, в региональных разделах официального сайта МВД России </w:t>
      </w:r>
      <w:r>
        <w:rPr>
          <w:bCs/>
          <w:sz w:val="28"/>
          <w:szCs w:val="28"/>
        </w:rPr>
        <w:br/>
        <w:t xml:space="preserve">с использованием </w:t>
      </w:r>
      <w:proofErr w:type="spellStart"/>
      <w:r>
        <w:rPr>
          <w:bCs/>
          <w:sz w:val="28"/>
          <w:szCs w:val="28"/>
        </w:rPr>
        <w:t>хештега</w:t>
      </w:r>
      <w:proofErr w:type="spellEnd"/>
      <w:r>
        <w:rPr>
          <w:bCs/>
          <w:sz w:val="28"/>
          <w:szCs w:val="28"/>
        </w:rPr>
        <w:t xml:space="preserve"> #НеделяБезопасности2020.</w:t>
      </w:r>
    </w:p>
    <w:p w:rsidR="00BB75C2" w:rsidRDefault="00BB75C2" w:rsidP="00BB75C2">
      <w:pPr>
        <w:ind w:firstLine="72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При планировании и проведении мероприятий целесообразно учитывать положения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bCs/>
          <w:sz w:val="28"/>
          <w:szCs w:val="28"/>
        </w:rPr>
        <w:t>коронавирусной</w:t>
      </w:r>
      <w:proofErr w:type="spellEnd"/>
      <w:r>
        <w:rPr>
          <w:bCs/>
          <w:sz w:val="28"/>
          <w:szCs w:val="28"/>
        </w:rPr>
        <w:t xml:space="preserve"> инфекции (COVID-19)», </w:t>
      </w:r>
      <w:r>
        <w:rPr>
          <w:bCs/>
          <w:sz w:val="28"/>
          <w:szCs w:val="28"/>
        </w:rPr>
        <w:lastRenderedPageBreak/>
        <w:t>утвержденных постановлением Главного государственного санитарного врача Российской Федерации от 30 июня 2020 г. № 16, а также иных документов по вопросам</w:t>
      </w:r>
      <w:proofErr w:type="gramEnd"/>
      <w:r>
        <w:rPr>
          <w:bCs/>
          <w:sz w:val="28"/>
          <w:szCs w:val="28"/>
        </w:rPr>
        <w:t xml:space="preserve"> противодействия распространению новой </w:t>
      </w:r>
      <w:proofErr w:type="spellStart"/>
      <w:r>
        <w:rPr>
          <w:bCs/>
          <w:sz w:val="28"/>
          <w:szCs w:val="28"/>
        </w:rPr>
        <w:t>коронавирусной</w:t>
      </w:r>
      <w:proofErr w:type="spellEnd"/>
      <w:r>
        <w:rPr>
          <w:bCs/>
          <w:sz w:val="28"/>
          <w:szCs w:val="28"/>
        </w:rPr>
        <w:t xml:space="preserve"> инфекции (COVID-19).</w:t>
      </w:r>
    </w:p>
    <w:p w:rsidR="00BB75C2" w:rsidRDefault="00BB75C2" w:rsidP="00BB75C2">
      <w:pPr>
        <w:jc w:val="right"/>
        <w:rPr>
          <w:bCs/>
          <w:sz w:val="28"/>
          <w:szCs w:val="28"/>
        </w:rPr>
      </w:pPr>
    </w:p>
    <w:p w:rsidR="00BB75C2" w:rsidRDefault="00BB75C2" w:rsidP="00BB75C2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Управление ГИБДД</w:t>
      </w:r>
    </w:p>
    <w:p w:rsidR="00BB75C2" w:rsidRDefault="00BB75C2" w:rsidP="00BB75C2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ГУ МВД России по Московской области</w:t>
      </w:r>
    </w:p>
    <w:p w:rsidR="00692D9A" w:rsidRDefault="00692D9A"/>
    <w:sectPr w:rsidR="00692D9A" w:rsidSect="00692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5C2"/>
    <w:rsid w:val="00692D9A"/>
    <w:rsid w:val="00BB7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1468</Words>
  <Characters>8370</Characters>
  <Application>Microsoft Office Word</Application>
  <DocSecurity>0</DocSecurity>
  <Lines>69</Lines>
  <Paragraphs>19</Paragraphs>
  <ScaleCrop>false</ScaleCrop>
  <Company>Reanimator Extreme Edition</Company>
  <LinksUpToDate>false</LinksUpToDate>
  <CharactersWithSpaces>9819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2020-09-23T11:09:00Z</dcterms:created>
  <dcterms:modified xsi:type="dcterms:W3CDTF">2020-09-23T11:10:00Z</dcterms:modified>
</cp:coreProperties>
</file>