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F9" w:rsidRPr="007F2FF9" w:rsidRDefault="007F2FF9" w:rsidP="007F2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F2FF9">
        <w:rPr>
          <w:rFonts w:ascii="Times New Roman" w:eastAsia="Calibri" w:hAnsi="Times New Roman" w:cs="Times New Roman"/>
          <w:b/>
          <w:sz w:val="28"/>
          <w:szCs w:val="28"/>
          <w:u w:val="single"/>
        </w:rPr>
        <w:t>Мониторинг</w:t>
      </w:r>
    </w:p>
    <w:p w:rsidR="007F2FF9" w:rsidRPr="007F2FF9" w:rsidRDefault="007F2FF9" w:rsidP="007F2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F2FF9">
        <w:rPr>
          <w:rFonts w:ascii="Times New Roman" w:eastAsia="Calibri" w:hAnsi="Times New Roman" w:cs="Times New Roman"/>
          <w:b/>
          <w:sz w:val="28"/>
          <w:szCs w:val="28"/>
          <w:u w:val="single"/>
        </w:rPr>
        <w:t>«Качество дополнительного образования»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Фамилия, имя, отчество педагога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Наименование программы ___________________________________________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Направленность ____________________________________________________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3497"/>
        <w:gridCol w:w="3165"/>
      </w:tblGrid>
      <w:tr w:rsidR="007F2FF9" w:rsidRPr="007F2FF9" w:rsidTr="007F2FF9">
        <w:trPr>
          <w:trHeight w:val="641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F9" w:rsidRPr="007F2FF9" w:rsidRDefault="007F2FF9" w:rsidP="007F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FF9">
              <w:rPr>
                <w:rFonts w:ascii="Times New Roman" w:eastAsia="Calibri" w:hAnsi="Times New Roman" w:cs="Times New Roman"/>
                <w:sz w:val="28"/>
                <w:szCs w:val="28"/>
              </w:rPr>
              <w:t>Тип образовательного процесса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F9" w:rsidRPr="007F2FF9" w:rsidRDefault="007F2FF9" w:rsidP="007F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FF9">
              <w:rPr>
                <w:rFonts w:ascii="Times New Roman" w:eastAsia="Calibri" w:hAnsi="Times New Roman" w:cs="Times New Roman"/>
                <w:sz w:val="28"/>
                <w:szCs w:val="28"/>
              </w:rPr>
              <w:t>Ведущая цель образовательного процесса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F9" w:rsidRPr="007F2FF9" w:rsidRDefault="007F2FF9" w:rsidP="007F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FF9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педагогической работы</w:t>
            </w:r>
          </w:p>
        </w:tc>
      </w:tr>
      <w:tr w:rsidR="007F2FF9" w:rsidRPr="007F2FF9" w:rsidTr="007F2FF9">
        <w:trPr>
          <w:trHeight w:val="82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F9" w:rsidRPr="007F2FF9" w:rsidRDefault="007F2FF9" w:rsidP="007F2FF9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2FF9" w:rsidRPr="007F2FF9" w:rsidRDefault="007F2FF9" w:rsidP="007F2FF9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2FF9" w:rsidRPr="007F2FF9" w:rsidRDefault="007F2FF9" w:rsidP="007F2FF9">
            <w:pPr>
              <w:spacing w:after="0" w:line="240" w:lineRule="auto"/>
              <w:ind w:left="2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F9" w:rsidRPr="007F2FF9" w:rsidRDefault="007F2FF9" w:rsidP="007F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2FF9" w:rsidRPr="007F2FF9" w:rsidRDefault="007F2FF9" w:rsidP="007F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F9" w:rsidRPr="007F2FF9" w:rsidRDefault="007F2FF9" w:rsidP="007F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2FF9" w:rsidRPr="007F2FF9" w:rsidRDefault="007F2FF9" w:rsidP="007F2F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F2FF9" w:rsidRPr="007F2FF9" w:rsidRDefault="007F2FF9" w:rsidP="007F2F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Ведущие задачи обучения по программе за период учебного года</w:t>
      </w:r>
    </w:p>
    <w:p w:rsidR="007F2FF9" w:rsidRPr="007F2FF9" w:rsidRDefault="007F2FF9" w:rsidP="007F2FF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F2FF9" w:rsidRPr="007F2FF9" w:rsidRDefault="007F2FF9" w:rsidP="007F2FF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 xml:space="preserve"> Исполнение тематического планирования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3.1.  Достижение результатов, предусмотренных программой на момент проведения мониторинга (знания, навыки, умения, способность самостоятельной творческой и социально-ориентированной деятельности, коммуникативный опыт и др.)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3.2.  Особенности развития познавательных процессов, входящих в структуру специальных способностей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3.3. Уровень освоения образовательной программы по виду деятельности, которым занимается ребёнок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F2FF9" w:rsidRPr="007F2FF9" w:rsidRDefault="007F2FF9" w:rsidP="007F2F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Выявление признаков творческой одарённости у учащихся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2FF9">
        <w:rPr>
          <w:rFonts w:ascii="Times New Roman" w:eastAsia="Calibri" w:hAnsi="Times New Roman" w:cs="Times New Roman"/>
          <w:sz w:val="28"/>
          <w:szCs w:val="28"/>
        </w:rPr>
        <w:t>5.1  Сохранность</w:t>
      </w:r>
      <w:proofErr w:type="gramEnd"/>
      <w:r w:rsidRPr="007F2FF9">
        <w:rPr>
          <w:rFonts w:ascii="Times New Roman" w:eastAsia="Calibri" w:hAnsi="Times New Roman" w:cs="Times New Roman"/>
          <w:sz w:val="28"/>
          <w:szCs w:val="28"/>
        </w:rPr>
        <w:t xml:space="preserve"> контингента. Численность списочного состава, средние показатели посещаемости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2FF9">
        <w:rPr>
          <w:rFonts w:ascii="Times New Roman" w:eastAsia="Calibri" w:hAnsi="Times New Roman" w:cs="Times New Roman"/>
          <w:sz w:val="28"/>
          <w:szCs w:val="28"/>
        </w:rPr>
        <w:t>5.2  Возраст</w:t>
      </w:r>
      <w:proofErr w:type="gramEnd"/>
      <w:r w:rsidRPr="007F2FF9">
        <w:rPr>
          <w:rFonts w:ascii="Times New Roman" w:eastAsia="Calibri" w:hAnsi="Times New Roman" w:cs="Times New Roman"/>
          <w:sz w:val="28"/>
          <w:szCs w:val="28"/>
        </w:rPr>
        <w:t xml:space="preserve"> детей __________________________________________________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6. Наличие индивидуальных образовательных маршрутов для учащихся.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lastRenderedPageBreak/>
        <w:t>7. Проведение работы по отслеживанию личностного развития детей на всех этапах дополнительного образования.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8. Профессиональный рост педагога дополнительного образования (прохождение аттестации, курсы повышения квалификации, участие в семинарах, проблемных совещаниях, изучение опыта работы коллег, самообразование, научно-методическая работа, участие в опытно-</w:t>
      </w:r>
      <w:proofErr w:type="gramStart"/>
      <w:r w:rsidRPr="007F2FF9">
        <w:rPr>
          <w:rFonts w:ascii="Times New Roman" w:eastAsia="Calibri" w:hAnsi="Times New Roman" w:cs="Times New Roman"/>
          <w:sz w:val="28"/>
          <w:szCs w:val="28"/>
        </w:rPr>
        <w:t>экспериментальной  и</w:t>
      </w:r>
      <w:proofErr w:type="gramEnd"/>
      <w:r w:rsidRPr="007F2FF9">
        <w:rPr>
          <w:rFonts w:ascii="Times New Roman" w:eastAsia="Calibri" w:hAnsi="Times New Roman" w:cs="Times New Roman"/>
          <w:sz w:val="28"/>
          <w:szCs w:val="28"/>
        </w:rPr>
        <w:t xml:space="preserve"> методической работе коллектива, публикации и др.)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9. Основное содержание воспитательного процесса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10. Достигается ли цель учебно-воспитательного процесса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 xml:space="preserve">11. Существует ли положительная динамика в развитии учащегося </w:t>
      </w:r>
      <w:proofErr w:type="gramStart"/>
      <w:r w:rsidRPr="007F2FF9">
        <w:rPr>
          <w:rFonts w:ascii="Times New Roman" w:eastAsia="Calibri" w:hAnsi="Times New Roman" w:cs="Times New Roman"/>
          <w:sz w:val="28"/>
          <w:szCs w:val="28"/>
        </w:rPr>
        <w:t>по  сравнению</w:t>
      </w:r>
      <w:proofErr w:type="gramEnd"/>
      <w:r w:rsidRPr="007F2FF9">
        <w:rPr>
          <w:rFonts w:ascii="Times New Roman" w:eastAsia="Calibri" w:hAnsi="Times New Roman" w:cs="Times New Roman"/>
          <w:sz w:val="28"/>
          <w:szCs w:val="28"/>
        </w:rPr>
        <w:t xml:space="preserve"> с результатами предыдущих диагностических исследований и др.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12. Личные достижения учащихся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13. Коллективные достижения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14. Социальный опыт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15. Используемые формы занятий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16. Используемые методы обучения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17. Формы фиксации личностных достижений детей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lastRenderedPageBreak/>
        <w:t>18. Участие в коллективных мероприятиях учреждения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19. Знакомство учащихся с достижениями детей других объединений, учреждений дополнительного образования, других городов и поселений области, страны, других стран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20. Знакомство с историей предмета изучения на примере традиций и истории родного края, страны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21. Формы поощрения воспитанников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22. Формы поощрения педагога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23. Участие в фестивалях, смотрах, конкурсах, олимпиадах и результаты т.п.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24. Сроки проведения мониторинга____________________________________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25. Кем проводилось исследование (Ф.И.О.) __________________________________________________________________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 xml:space="preserve">26. </w:t>
      </w:r>
      <w:r w:rsidRPr="007F2FF9">
        <w:rPr>
          <w:rFonts w:ascii="Times New Roman" w:eastAsia="Calibri" w:hAnsi="Times New Roman" w:cs="Times New Roman"/>
          <w:i/>
          <w:sz w:val="28"/>
          <w:szCs w:val="28"/>
        </w:rPr>
        <w:t>предложения и замечания по содержанию анкеты-исследования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FF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2FF9" w:rsidRPr="007F2FF9" w:rsidRDefault="007F2FF9" w:rsidP="007F2F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5EFB" w:rsidRDefault="007A5EFB">
      <w:bookmarkStart w:id="0" w:name="_GoBack"/>
      <w:bookmarkEnd w:id="0"/>
    </w:p>
    <w:sectPr w:rsidR="007A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FE9"/>
    <w:multiLevelType w:val="hybridMultilevel"/>
    <w:tmpl w:val="EBD4EC1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15AF5"/>
    <w:multiLevelType w:val="hybridMultilevel"/>
    <w:tmpl w:val="35648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B2"/>
    <w:rsid w:val="007A5EFB"/>
    <w:rsid w:val="007F2FF9"/>
    <w:rsid w:val="0094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E92C1-305C-4BE5-9835-653CDD59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Web1</dc:creator>
  <cp:keywords/>
  <dc:description/>
  <cp:lastModifiedBy>Web1</cp:lastModifiedBy>
  <cp:revision>3</cp:revision>
  <dcterms:created xsi:type="dcterms:W3CDTF">2020-10-19T07:14:00Z</dcterms:created>
  <dcterms:modified xsi:type="dcterms:W3CDTF">2020-10-19T07:14:00Z</dcterms:modified>
</cp:coreProperties>
</file>