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E2C" w:rsidRPr="00424E2C" w:rsidRDefault="00424E2C" w:rsidP="00424E2C"/>
    <w:p w:rsidR="007C487A" w:rsidRDefault="005D4512" w:rsidP="00A01CAD">
      <w:pPr>
        <w:jc w:val="center"/>
        <w:rPr>
          <w:b/>
          <w:sz w:val="56"/>
        </w:rPr>
      </w:pPr>
      <w:r>
        <w:rPr>
          <w:b/>
          <w:sz w:val="56"/>
        </w:rPr>
        <w:t>Носырева Татьяна Григорьевна</w:t>
      </w:r>
    </w:p>
    <w:p w:rsidR="005D4512" w:rsidRDefault="005D4512" w:rsidP="00A01CAD">
      <w:pPr>
        <w:jc w:val="center"/>
        <w:rPr>
          <w:b/>
          <w:sz w:val="56"/>
        </w:rPr>
      </w:pPr>
    </w:p>
    <w:p w:rsidR="005D4512" w:rsidRDefault="005D4512" w:rsidP="00A01CAD">
      <w:pPr>
        <w:jc w:val="center"/>
        <w:rPr>
          <w:b/>
          <w:sz w:val="56"/>
        </w:rPr>
      </w:pPr>
      <w:r>
        <w:rPr>
          <w:b/>
          <w:sz w:val="56"/>
        </w:rPr>
        <w:t>Методическая разработка</w:t>
      </w:r>
    </w:p>
    <w:p w:rsidR="005D4512" w:rsidRDefault="005D4512" w:rsidP="00A01CAD">
      <w:pPr>
        <w:jc w:val="center"/>
        <w:rPr>
          <w:b/>
          <w:sz w:val="56"/>
        </w:rPr>
      </w:pPr>
      <w:r>
        <w:rPr>
          <w:b/>
          <w:sz w:val="56"/>
        </w:rPr>
        <w:t>по изготовлению колье</w:t>
      </w:r>
    </w:p>
    <w:p w:rsidR="005D4512" w:rsidRDefault="005D4512" w:rsidP="00A01CAD">
      <w:pPr>
        <w:jc w:val="center"/>
        <w:rPr>
          <w:b/>
          <w:sz w:val="56"/>
        </w:rPr>
      </w:pPr>
    </w:p>
    <w:p w:rsidR="005D4512" w:rsidRDefault="005D4512" w:rsidP="00A01CAD">
      <w:pPr>
        <w:jc w:val="center"/>
        <w:rPr>
          <w:b/>
          <w:sz w:val="56"/>
        </w:rPr>
      </w:pPr>
      <w:r>
        <w:rPr>
          <w:b/>
          <w:sz w:val="56"/>
        </w:rPr>
        <w:t>«Изящное»</w:t>
      </w:r>
    </w:p>
    <w:p w:rsidR="005D4512" w:rsidRDefault="005D4512" w:rsidP="00A01CAD">
      <w:pPr>
        <w:jc w:val="center"/>
        <w:rPr>
          <w:b/>
          <w:sz w:val="56"/>
        </w:rPr>
      </w:pPr>
    </w:p>
    <w:p w:rsidR="005D4512" w:rsidRDefault="005D4512" w:rsidP="00A01CAD">
      <w:pPr>
        <w:jc w:val="center"/>
        <w:rPr>
          <w:b/>
          <w:sz w:val="56"/>
        </w:rPr>
      </w:pPr>
    </w:p>
    <w:p w:rsidR="005D4512" w:rsidRDefault="005D4512" w:rsidP="00A01CAD">
      <w:pPr>
        <w:jc w:val="center"/>
        <w:rPr>
          <w:b/>
          <w:sz w:val="56"/>
        </w:rPr>
      </w:pPr>
      <w:r>
        <w:rPr>
          <w:b/>
          <w:sz w:val="56"/>
        </w:rPr>
        <w:t>Творческое объединение</w:t>
      </w:r>
    </w:p>
    <w:p w:rsidR="005D4512" w:rsidRDefault="005D4512" w:rsidP="00A01CAD">
      <w:pPr>
        <w:jc w:val="center"/>
        <w:rPr>
          <w:b/>
          <w:sz w:val="56"/>
        </w:rPr>
      </w:pPr>
      <w:r>
        <w:rPr>
          <w:b/>
          <w:sz w:val="56"/>
        </w:rPr>
        <w:t>«Русские традиционные ремёсла</w:t>
      </w:r>
      <w:r w:rsidR="00B57A57">
        <w:rPr>
          <w:b/>
          <w:sz w:val="56"/>
        </w:rPr>
        <w:t>»</w:t>
      </w:r>
    </w:p>
    <w:p w:rsidR="00B57A57" w:rsidRDefault="00B57A57" w:rsidP="00A01CAD">
      <w:pPr>
        <w:jc w:val="center"/>
        <w:rPr>
          <w:b/>
          <w:sz w:val="56"/>
        </w:rPr>
      </w:pPr>
    </w:p>
    <w:p w:rsidR="00B57A57" w:rsidRDefault="00B57A57" w:rsidP="00A01CAD">
      <w:pPr>
        <w:jc w:val="center"/>
        <w:rPr>
          <w:b/>
          <w:sz w:val="56"/>
        </w:rPr>
      </w:pPr>
      <w:r>
        <w:rPr>
          <w:b/>
          <w:sz w:val="56"/>
        </w:rPr>
        <w:t>МАОУ ДОД  ДДТ «Юность»</w:t>
      </w:r>
    </w:p>
    <w:p w:rsidR="007C487A" w:rsidRDefault="007C487A" w:rsidP="007C487A"/>
    <w:p w:rsidR="007C487A" w:rsidRDefault="007C487A" w:rsidP="005D4512">
      <w:r>
        <w:br w:type="page"/>
      </w:r>
    </w:p>
    <w:p w:rsidR="007C487A" w:rsidRDefault="007C487A" w:rsidP="007C487A">
      <w:pPr>
        <w:tabs>
          <w:tab w:val="left" w:pos="2749"/>
        </w:tabs>
      </w:pPr>
      <w:r>
        <w:lastRenderedPageBreak/>
        <w:tab/>
      </w:r>
    </w:p>
    <w:p w:rsidR="00C241ED" w:rsidRDefault="00C241ED" w:rsidP="00C241ED">
      <w:pPr>
        <w:jc w:val="right"/>
      </w:pPr>
    </w:p>
    <w:p w:rsidR="00C241ED" w:rsidRDefault="00C241ED" w:rsidP="00C241ED">
      <w:pPr>
        <w:jc w:val="right"/>
      </w:pPr>
    </w:p>
    <w:p w:rsidR="00C241ED" w:rsidRDefault="00C241ED" w:rsidP="00C241ED">
      <w:pPr>
        <w:jc w:val="right"/>
      </w:pPr>
    </w:p>
    <w:p w:rsidR="00C241ED" w:rsidRDefault="00C241ED" w:rsidP="00C241ED">
      <w:pPr>
        <w:jc w:val="right"/>
      </w:pPr>
    </w:p>
    <w:p w:rsidR="00C241ED" w:rsidRDefault="00C241ED" w:rsidP="00C241ED">
      <w:pPr>
        <w:jc w:val="right"/>
      </w:pPr>
    </w:p>
    <w:p w:rsidR="00C241ED" w:rsidRDefault="00C241ED" w:rsidP="00C241ED">
      <w:pPr>
        <w:jc w:val="right"/>
      </w:pPr>
    </w:p>
    <w:p w:rsidR="00A01CAD" w:rsidRPr="00A01CAD" w:rsidRDefault="00A01CAD" w:rsidP="001741DA">
      <w:pPr>
        <w:jc w:val="center"/>
      </w:pPr>
      <w:r w:rsidRPr="001741DA">
        <w:rPr>
          <w:b/>
          <w:sz w:val="72"/>
        </w:rPr>
        <w:t>Колье "Изящное"</w:t>
      </w:r>
    </w:p>
    <w:p w:rsidR="00A01CAD" w:rsidRPr="00A01CAD" w:rsidRDefault="00A01CAD" w:rsidP="00A01CAD">
      <w:pPr>
        <w:jc w:val="center"/>
        <w:rPr>
          <w:b/>
          <w:sz w:val="48"/>
        </w:rPr>
      </w:pPr>
      <w:r w:rsidRPr="00A01CAD">
        <w:rPr>
          <w:b/>
          <w:sz w:val="48"/>
        </w:rPr>
        <w:t>на основе традиционной ажурной бусины</w:t>
      </w:r>
    </w:p>
    <w:p w:rsidR="00A01CAD" w:rsidRDefault="00A01CAD" w:rsidP="00A01CAD">
      <w:pPr>
        <w:ind w:firstLine="840"/>
        <w:rPr>
          <w:sz w:val="28"/>
          <w:szCs w:val="28"/>
        </w:rPr>
      </w:pPr>
    </w:p>
    <w:p w:rsidR="00A01CAD" w:rsidRDefault="00A01CAD" w:rsidP="00A01CAD">
      <w:pPr>
        <w:ind w:firstLine="840"/>
        <w:rPr>
          <w:sz w:val="28"/>
          <w:szCs w:val="28"/>
        </w:rPr>
      </w:pPr>
      <w:r>
        <w:rPr>
          <w:sz w:val="28"/>
          <w:szCs w:val="28"/>
        </w:rPr>
        <w:t>Для изготовления ажурной бусины понадобятся:</w:t>
      </w:r>
    </w:p>
    <w:p w:rsidR="00A01CAD" w:rsidRDefault="00A01CAD" w:rsidP="00A01CAD">
      <w:pPr>
        <w:numPr>
          <w:ilvl w:val="0"/>
          <w:numId w:val="1"/>
        </w:numPr>
        <w:rPr>
          <w:sz w:val="28"/>
          <w:szCs w:val="28"/>
        </w:rPr>
      </w:pPr>
      <w:smartTag w:uri="urn:schemas-microsoft-com:office:smarttags" w:element="metricconverter">
        <w:smartTagPr>
          <w:attr w:name="ProductID" w:val="60 см"/>
        </w:smartTagPr>
        <w:r>
          <w:rPr>
            <w:sz w:val="28"/>
            <w:szCs w:val="28"/>
          </w:rPr>
          <w:t>60 см</w:t>
        </w:r>
      </w:smartTag>
      <w:r>
        <w:rPr>
          <w:sz w:val="28"/>
          <w:szCs w:val="28"/>
        </w:rPr>
        <w:t>. лески сечением 0,3мм</w:t>
      </w:r>
      <w:proofErr w:type="gramStart"/>
      <w:r>
        <w:rPr>
          <w:sz w:val="28"/>
          <w:szCs w:val="28"/>
        </w:rPr>
        <w:t>.;</w:t>
      </w:r>
      <w:proofErr w:type="gramEnd"/>
    </w:p>
    <w:p w:rsidR="00A01CAD" w:rsidRDefault="00A01CAD" w:rsidP="00A01CAD">
      <w:pPr>
        <w:numPr>
          <w:ilvl w:val="0"/>
          <w:numId w:val="1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бирюзовый</w:t>
      </w:r>
      <w:proofErr w:type="gramEnd"/>
      <w:r>
        <w:rPr>
          <w:sz w:val="28"/>
          <w:szCs w:val="28"/>
        </w:rPr>
        <w:t xml:space="preserve"> и  немного жемчужно белого бисера № 10; </w:t>
      </w:r>
    </w:p>
    <w:p w:rsidR="00A01CAD" w:rsidRDefault="00A01CAD" w:rsidP="00A01CAD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5 жемчужных бусин диаметром </w:t>
      </w:r>
      <w:smartTag w:uri="urn:schemas-microsoft-com:office:smarttags" w:element="metricconverter">
        <w:smartTagPr>
          <w:attr w:name="ProductID" w:val="8 мм"/>
        </w:smartTagPr>
        <w:r>
          <w:rPr>
            <w:sz w:val="28"/>
            <w:szCs w:val="28"/>
          </w:rPr>
          <w:t>8 мм</w:t>
        </w:r>
      </w:smartTag>
      <w:r>
        <w:rPr>
          <w:sz w:val="28"/>
          <w:szCs w:val="28"/>
        </w:rPr>
        <w:t>;</w:t>
      </w:r>
    </w:p>
    <w:p w:rsidR="00A01CAD" w:rsidRDefault="00A01CAD" w:rsidP="00A01CAD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65 см. красивого тонкого шнура;</w:t>
      </w:r>
    </w:p>
    <w:p w:rsidR="00A01CAD" w:rsidRPr="00A01CAD" w:rsidRDefault="00A01CAD" w:rsidP="00A01CAD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10 см. проволоки.</w:t>
      </w:r>
    </w:p>
    <w:p w:rsidR="00F92408" w:rsidRPr="004117F9" w:rsidRDefault="00F92408" w:rsidP="00F92408"/>
    <w:tbl>
      <w:tblPr>
        <w:tblW w:w="0" w:type="auto"/>
        <w:jc w:val="center"/>
        <w:tblCellSpacing w:w="28" w:type="dxa"/>
        <w:tblLook w:val="04A0"/>
      </w:tblPr>
      <w:tblGrid>
        <w:gridCol w:w="4729"/>
        <w:gridCol w:w="4953"/>
      </w:tblGrid>
      <w:tr w:rsidR="000B288C" w:rsidRPr="004117F9" w:rsidTr="001741DA">
        <w:trPr>
          <w:cantSplit/>
          <w:trHeight w:val="1134"/>
          <w:tblCellSpacing w:w="28" w:type="dxa"/>
          <w:jc w:val="center"/>
        </w:trPr>
        <w:tc>
          <w:tcPr>
            <w:tcW w:w="4645" w:type="dxa"/>
            <w:vAlign w:val="center"/>
          </w:tcPr>
          <w:p w:rsidR="000B288C" w:rsidRPr="00764A25" w:rsidRDefault="000B288C" w:rsidP="000B288C">
            <w:pPr>
              <w:ind w:firstLine="8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Начинаем выполнение бусины с петель основы. </w:t>
            </w:r>
            <w:proofErr w:type="gramStart"/>
            <w:r>
              <w:rPr>
                <w:sz w:val="28"/>
                <w:szCs w:val="28"/>
              </w:rPr>
              <w:t>На леску набираем 4 бирюзовых, 1 белую, 4 бирюзовых бисерины (всего 9 шт.), отодвигаем их на середину лески.</w:t>
            </w:r>
            <w:proofErr w:type="gramEnd"/>
            <w:r>
              <w:rPr>
                <w:sz w:val="28"/>
                <w:szCs w:val="28"/>
              </w:rPr>
              <w:t xml:space="preserve"> Еще одну бирюзовую проплетаем в крестик. Одна петля готова. </w:t>
            </w:r>
          </w:p>
        </w:tc>
        <w:tc>
          <w:tcPr>
            <w:tcW w:w="4869" w:type="dxa"/>
            <w:vAlign w:val="center"/>
          </w:tcPr>
          <w:p w:rsidR="000B288C" w:rsidRPr="00764A25" w:rsidRDefault="00424E2C" w:rsidP="00C241ED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913380" cy="2190115"/>
                  <wp:effectExtent l="19050" t="0" r="1270" b="0"/>
                  <wp:docPr id="4" name="Рисунок 4" descr="P1120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1120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380" cy="2190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88C" w:rsidTr="001741DA">
        <w:trPr>
          <w:cantSplit/>
          <w:trHeight w:val="1134"/>
          <w:tblCellSpacing w:w="28" w:type="dxa"/>
          <w:jc w:val="center"/>
        </w:trPr>
        <w:tc>
          <w:tcPr>
            <w:tcW w:w="4645" w:type="dxa"/>
            <w:vAlign w:val="center"/>
          </w:tcPr>
          <w:p w:rsidR="000B288C" w:rsidRPr="00764A25" w:rsidRDefault="000B288C" w:rsidP="00C241ED">
            <w:pPr>
              <w:ind w:firstLine="84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Для второй петли на одну из лесок нанизываем 6 бирюзовых, 1 белую, 4 бирюзовых бисерины и выполняем усложнение в крестик во второй бисерине от первой петли.</w:t>
            </w:r>
            <w:proofErr w:type="gramEnd"/>
          </w:p>
        </w:tc>
        <w:tc>
          <w:tcPr>
            <w:tcW w:w="4869" w:type="dxa"/>
            <w:vAlign w:val="center"/>
          </w:tcPr>
          <w:p w:rsidR="000B288C" w:rsidRPr="00764A25" w:rsidRDefault="00424E2C" w:rsidP="00C241ED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913380" cy="2190115"/>
                  <wp:effectExtent l="19050" t="0" r="1270" b="0"/>
                  <wp:docPr id="5" name="Рисунок 5" descr="P1120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1120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380" cy="2190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88C" w:rsidTr="001741DA">
        <w:trPr>
          <w:cantSplit/>
          <w:trHeight w:val="1134"/>
          <w:tblCellSpacing w:w="28" w:type="dxa"/>
          <w:jc w:val="center"/>
        </w:trPr>
        <w:tc>
          <w:tcPr>
            <w:tcW w:w="4645" w:type="dxa"/>
            <w:vAlign w:val="center"/>
          </w:tcPr>
          <w:p w:rsidR="000B288C" w:rsidRPr="000B288C" w:rsidRDefault="000B288C" w:rsidP="000B288C">
            <w:pPr>
              <w:ind w:firstLine="8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На обе лески набираем по одной бирюзовой бисерине. Еще одну бирюзовую проплетаем в крестик. </w:t>
            </w:r>
          </w:p>
        </w:tc>
        <w:tc>
          <w:tcPr>
            <w:tcW w:w="4869" w:type="dxa"/>
            <w:vAlign w:val="center"/>
          </w:tcPr>
          <w:p w:rsidR="000B288C" w:rsidRPr="00764A25" w:rsidRDefault="00424E2C" w:rsidP="00C241ED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913380" cy="2190115"/>
                  <wp:effectExtent l="19050" t="0" r="1270" b="0"/>
                  <wp:docPr id="6" name="Рисунок 6" descr="P1120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1120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380" cy="2190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88C" w:rsidTr="001741DA">
        <w:trPr>
          <w:cantSplit/>
          <w:trHeight w:val="1134"/>
          <w:tblCellSpacing w:w="28" w:type="dxa"/>
          <w:jc w:val="center"/>
        </w:trPr>
        <w:tc>
          <w:tcPr>
            <w:tcW w:w="4645" w:type="dxa"/>
            <w:vAlign w:val="center"/>
          </w:tcPr>
          <w:p w:rsidR="000B288C" w:rsidRPr="00764A25" w:rsidRDefault="000B288C" w:rsidP="00C241ED">
            <w:pPr>
              <w:ind w:firstLine="8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завершения третьей петли на обе лески набираем по 4 бирюзовые бисерины, одну белую плетем в крестик.</w:t>
            </w:r>
          </w:p>
        </w:tc>
        <w:tc>
          <w:tcPr>
            <w:tcW w:w="4869" w:type="dxa"/>
            <w:vAlign w:val="center"/>
          </w:tcPr>
          <w:p w:rsidR="000B288C" w:rsidRPr="00764A25" w:rsidRDefault="00424E2C" w:rsidP="00C241ED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913380" cy="2190115"/>
                  <wp:effectExtent l="19050" t="0" r="1270" b="0"/>
                  <wp:docPr id="7" name="Рисунок 7" descr="P1120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1120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380" cy="2190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88C" w:rsidTr="001741DA">
        <w:trPr>
          <w:cantSplit/>
          <w:trHeight w:val="1134"/>
          <w:tblCellSpacing w:w="28" w:type="dxa"/>
          <w:jc w:val="center"/>
        </w:trPr>
        <w:tc>
          <w:tcPr>
            <w:tcW w:w="4645" w:type="dxa"/>
            <w:vAlign w:val="center"/>
          </w:tcPr>
          <w:p w:rsidR="000B288C" w:rsidRPr="00764A25" w:rsidRDefault="000B288C" w:rsidP="00C241ED">
            <w:pPr>
              <w:ind w:firstLine="8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Первый ажурный ряд. На левую леску надеваем 4 </w:t>
            </w:r>
            <w:proofErr w:type="gramStart"/>
            <w:r>
              <w:rPr>
                <w:sz w:val="28"/>
                <w:szCs w:val="28"/>
              </w:rPr>
              <w:t>бирюзовых</w:t>
            </w:r>
            <w:proofErr w:type="gramEnd"/>
            <w:r>
              <w:rPr>
                <w:sz w:val="28"/>
                <w:szCs w:val="28"/>
              </w:rPr>
              <w:t>, 1 белую, 4 бирюзовых бисерины и вдеваем леску в белую бисерину левой петли.</w:t>
            </w:r>
          </w:p>
        </w:tc>
        <w:tc>
          <w:tcPr>
            <w:tcW w:w="4869" w:type="dxa"/>
            <w:vAlign w:val="center"/>
          </w:tcPr>
          <w:p w:rsidR="000B288C" w:rsidRPr="00764A25" w:rsidRDefault="00424E2C" w:rsidP="00C241ED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913380" cy="2190115"/>
                  <wp:effectExtent l="19050" t="0" r="1270" b="0"/>
                  <wp:docPr id="8" name="Рисунок 8" descr="P1120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1120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380" cy="2190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88C" w:rsidTr="001741DA">
        <w:trPr>
          <w:cantSplit/>
          <w:trHeight w:val="1134"/>
          <w:tblCellSpacing w:w="28" w:type="dxa"/>
          <w:jc w:val="center"/>
        </w:trPr>
        <w:tc>
          <w:tcPr>
            <w:tcW w:w="4645" w:type="dxa"/>
            <w:vAlign w:val="center"/>
          </w:tcPr>
          <w:p w:rsidR="000B288C" w:rsidRPr="00764A25" w:rsidRDefault="000B288C" w:rsidP="00C241ED">
            <w:pPr>
              <w:ind w:firstLine="8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 же выполняем правой леской.</w:t>
            </w:r>
          </w:p>
        </w:tc>
        <w:tc>
          <w:tcPr>
            <w:tcW w:w="4869" w:type="dxa"/>
            <w:vAlign w:val="center"/>
          </w:tcPr>
          <w:p w:rsidR="000B288C" w:rsidRPr="00764A25" w:rsidRDefault="00424E2C" w:rsidP="00C241ED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924175" cy="2190115"/>
                  <wp:effectExtent l="19050" t="0" r="9525" b="0"/>
                  <wp:docPr id="9" name="Рисунок 9" descr="P1120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1120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90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88C" w:rsidTr="001741DA">
        <w:trPr>
          <w:cantSplit/>
          <w:trHeight w:val="1134"/>
          <w:tblCellSpacing w:w="28" w:type="dxa"/>
          <w:jc w:val="center"/>
        </w:trPr>
        <w:tc>
          <w:tcPr>
            <w:tcW w:w="4645" w:type="dxa"/>
            <w:vAlign w:val="center"/>
          </w:tcPr>
          <w:p w:rsidR="000B288C" w:rsidRDefault="000B288C" w:rsidP="00C241ED">
            <w:pPr>
              <w:ind w:firstLine="8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На обе лески нанизываем по 4 бирюзовые бисерины, проплетаем в крестик 1 </w:t>
            </w:r>
            <w:proofErr w:type="gramStart"/>
            <w:r>
              <w:rPr>
                <w:sz w:val="28"/>
                <w:szCs w:val="28"/>
              </w:rPr>
              <w:t>белую</w:t>
            </w:r>
            <w:proofErr w:type="gramEnd"/>
            <w:r>
              <w:rPr>
                <w:sz w:val="28"/>
                <w:szCs w:val="28"/>
              </w:rPr>
              <w:t>, тем самым завершая первый ажурный ряд.</w:t>
            </w:r>
          </w:p>
          <w:p w:rsidR="003275EB" w:rsidRPr="00764A25" w:rsidRDefault="003275EB" w:rsidP="00C241ED">
            <w:pPr>
              <w:ind w:firstLine="8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Второй, третий и четвертый ажурные ряды выполняем аналогично первому.</w:t>
            </w:r>
          </w:p>
        </w:tc>
        <w:tc>
          <w:tcPr>
            <w:tcW w:w="4869" w:type="dxa"/>
            <w:vAlign w:val="center"/>
          </w:tcPr>
          <w:p w:rsidR="000B288C" w:rsidRPr="00764A25" w:rsidRDefault="00424E2C" w:rsidP="00C241ED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913380" cy="2190115"/>
                  <wp:effectExtent l="19050" t="0" r="1270" b="0"/>
                  <wp:docPr id="10" name="Рисунок 10" descr="P1120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1120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380" cy="2190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5EB" w:rsidTr="001741DA">
        <w:trPr>
          <w:cantSplit/>
          <w:trHeight w:val="1134"/>
          <w:tblCellSpacing w:w="28" w:type="dxa"/>
          <w:jc w:val="center"/>
        </w:trPr>
        <w:tc>
          <w:tcPr>
            <w:tcW w:w="4645" w:type="dxa"/>
            <w:vAlign w:val="center"/>
          </w:tcPr>
          <w:p w:rsidR="003275EB" w:rsidRPr="00764A25" w:rsidRDefault="003275EB" w:rsidP="00C241ED">
            <w:pPr>
              <w:ind w:firstLine="8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Завершаем бусину тремя петлями. Для первой петли</w:t>
            </w:r>
            <w:r w:rsidRPr="008878E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 обе лески набираем по 4 бирюзовые бисерины, одну белую плетем в крестик.</w:t>
            </w:r>
          </w:p>
        </w:tc>
        <w:tc>
          <w:tcPr>
            <w:tcW w:w="4869" w:type="dxa"/>
            <w:vAlign w:val="center"/>
          </w:tcPr>
          <w:p w:rsidR="003275EB" w:rsidRPr="00764A25" w:rsidRDefault="00424E2C" w:rsidP="00C241ED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924175" cy="2190115"/>
                  <wp:effectExtent l="19050" t="0" r="9525" b="0"/>
                  <wp:docPr id="11" name="Рисунок 11" descr="P1120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1120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90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5EB" w:rsidTr="001741DA">
        <w:trPr>
          <w:cantSplit/>
          <w:trHeight w:val="3512"/>
          <w:tblCellSpacing w:w="28" w:type="dxa"/>
          <w:jc w:val="center"/>
        </w:trPr>
        <w:tc>
          <w:tcPr>
            <w:tcW w:w="4645" w:type="dxa"/>
            <w:vAlign w:val="center"/>
          </w:tcPr>
          <w:p w:rsidR="003275EB" w:rsidRPr="003275EB" w:rsidRDefault="003275EB" w:rsidP="003275EB">
            <w:pPr>
              <w:ind w:firstLine="8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второй петли на одну из лесок нанизываем 6 бирюзовых</w:t>
            </w:r>
            <w:r w:rsidRPr="003275EB">
              <w:rPr>
                <w:sz w:val="28"/>
                <w:szCs w:val="28"/>
              </w:rPr>
              <w:t xml:space="preserve"> бисерин, продеваем леску в белую бисерину близлежащей дужки в обратном направлении.</w:t>
            </w:r>
          </w:p>
        </w:tc>
        <w:tc>
          <w:tcPr>
            <w:tcW w:w="4869" w:type="dxa"/>
            <w:vAlign w:val="center"/>
          </w:tcPr>
          <w:p w:rsidR="003275EB" w:rsidRPr="00764A25" w:rsidRDefault="00424E2C" w:rsidP="00C241ED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913380" cy="2190115"/>
                  <wp:effectExtent l="19050" t="0" r="1270" b="0"/>
                  <wp:docPr id="12" name="Рисунок 12" descr="P1120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1120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380" cy="2190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5EB" w:rsidTr="001741DA">
        <w:trPr>
          <w:cantSplit/>
          <w:trHeight w:val="1134"/>
          <w:tblCellSpacing w:w="28" w:type="dxa"/>
          <w:jc w:val="center"/>
        </w:trPr>
        <w:tc>
          <w:tcPr>
            <w:tcW w:w="4645" w:type="dxa"/>
            <w:vAlign w:val="center"/>
          </w:tcPr>
          <w:p w:rsidR="003275EB" w:rsidRPr="00764A25" w:rsidRDefault="003275EB" w:rsidP="00C241ED">
            <w:pPr>
              <w:ind w:firstLine="8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эту же леску набираем ещё 4 бирюзовые бисерины и выполняем усложнение в крестик во второй бисерине от первой петли</w:t>
            </w:r>
          </w:p>
        </w:tc>
        <w:tc>
          <w:tcPr>
            <w:tcW w:w="4869" w:type="dxa"/>
            <w:vAlign w:val="center"/>
          </w:tcPr>
          <w:p w:rsidR="003275EB" w:rsidRPr="00764A25" w:rsidRDefault="00424E2C" w:rsidP="00C241ED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924175" cy="2190115"/>
                  <wp:effectExtent l="19050" t="0" r="9525" b="0"/>
                  <wp:docPr id="13" name="Рисунок 13" descr="P1120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1120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90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5EB" w:rsidTr="001741DA">
        <w:trPr>
          <w:cantSplit/>
          <w:trHeight w:val="1134"/>
          <w:tblCellSpacing w:w="28" w:type="dxa"/>
          <w:jc w:val="center"/>
        </w:trPr>
        <w:tc>
          <w:tcPr>
            <w:tcW w:w="4645" w:type="dxa"/>
            <w:vAlign w:val="center"/>
          </w:tcPr>
          <w:p w:rsidR="003275EB" w:rsidRPr="00764A25" w:rsidRDefault="003275EB" w:rsidP="00C241ED">
            <w:pPr>
              <w:ind w:firstLine="8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На одну из лесок набираем 1 бирюзовую бисерину. Обе лески связываем между собой 2-3 раза. </w:t>
            </w:r>
            <w:proofErr w:type="gramStart"/>
            <w:r>
              <w:rPr>
                <w:sz w:val="28"/>
                <w:szCs w:val="28"/>
              </w:rPr>
              <w:t>Лески продеваем в близ лежащие бисерины, лишнее срезаем.</w:t>
            </w:r>
            <w:proofErr w:type="gramEnd"/>
          </w:p>
        </w:tc>
        <w:tc>
          <w:tcPr>
            <w:tcW w:w="4869" w:type="dxa"/>
            <w:vAlign w:val="center"/>
          </w:tcPr>
          <w:p w:rsidR="003275EB" w:rsidRPr="00764A25" w:rsidRDefault="00424E2C" w:rsidP="00C241ED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913380" cy="2190115"/>
                  <wp:effectExtent l="19050" t="0" r="1270" b="0"/>
                  <wp:docPr id="14" name="Рисунок 14" descr="P1120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1120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380" cy="2190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5EB" w:rsidTr="001741DA">
        <w:trPr>
          <w:cantSplit/>
          <w:trHeight w:val="1134"/>
          <w:tblCellSpacing w:w="28" w:type="dxa"/>
          <w:jc w:val="center"/>
        </w:trPr>
        <w:tc>
          <w:tcPr>
            <w:tcW w:w="4645" w:type="dxa"/>
            <w:vAlign w:val="center"/>
          </w:tcPr>
          <w:p w:rsidR="003275EB" w:rsidRPr="00764A25" w:rsidRDefault="003275EB" w:rsidP="00C241ED">
            <w:pPr>
              <w:ind w:firstLine="8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Проволоку перегибаем пополам, в сгиб вдеваем конец шнура. На шнур нанизываем крупную жемчужную бусину и одну сторону ажурной бусины. Выводим проволоку в одну из ажурных ячеек.</w:t>
            </w:r>
          </w:p>
        </w:tc>
        <w:tc>
          <w:tcPr>
            <w:tcW w:w="4869" w:type="dxa"/>
            <w:vAlign w:val="center"/>
          </w:tcPr>
          <w:p w:rsidR="003275EB" w:rsidRPr="00764A25" w:rsidRDefault="00424E2C" w:rsidP="00C241ED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913380" cy="2190115"/>
                  <wp:effectExtent l="19050" t="0" r="1270" b="0"/>
                  <wp:docPr id="15" name="Рисунок 15" descr="P1120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1120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380" cy="2190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5EB" w:rsidTr="001741DA">
        <w:trPr>
          <w:cantSplit/>
          <w:trHeight w:val="1134"/>
          <w:tblCellSpacing w:w="28" w:type="dxa"/>
          <w:jc w:val="center"/>
        </w:trPr>
        <w:tc>
          <w:tcPr>
            <w:tcW w:w="4645" w:type="dxa"/>
            <w:vAlign w:val="center"/>
          </w:tcPr>
          <w:p w:rsidR="003275EB" w:rsidRPr="00764A25" w:rsidRDefault="003275EB" w:rsidP="00F92408">
            <w:pPr>
              <w:ind w:firstLine="8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Нанизываем 3 </w:t>
            </w:r>
            <w:proofErr w:type="gramStart"/>
            <w:r>
              <w:rPr>
                <w:sz w:val="28"/>
                <w:szCs w:val="28"/>
              </w:rPr>
              <w:t>крупных</w:t>
            </w:r>
            <w:proofErr w:type="gramEnd"/>
            <w:r>
              <w:rPr>
                <w:sz w:val="28"/>
                <w:szCs w:val="28"/>
              </w:rPr>
              <w:t xml:space="preserve"> бусины</w:t>
            </w:r>
            <w:r w:rsidR="00F92408">
              <w:rPr>
                <w:sz w:val="28"/>
                <w:szCs w:val="28"/>
              </w:rPr>
              <w:t>.</w:t>
            </w:r>
          </w:p>
        </w:tc>
        <w:tc>
          <w:tcPr>
            <w:tcW w:w="4869" w:type="dxa"/>
            <w:vAlign w:val="center"/>
          </w:tcPr>
          <w:p w:rsidR="003275EB" w:rsidRPr="00764A25" w:rsidRDefault="00424E2C" w:rsidP="00C241ED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913380" cy="2190115"/>
                  <wp:effectExtent l="19050" t="0" r="1270" b="0"/>
                  <wp:docPr id="16" name="Рисунок 16" descr="P1120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1120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380" cy="2190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5EB" w:rsidTr="001741DA">
        <w:trPr>
          <w:cantSplit/>
          <w:trHeight w:val="1134"/>
          <w:tblCellSpacing w:w="28" w:type="dxa"/>
          <w:jc w:val="center"/>
        </w:trPr>
        <w:tc>
          <w:tcPr>
            <w:tcW w:w="4645" w:type="dxa"/>
            <w:vAlign w:val="center"/>
          </w:tcPr>
          <w:p w:rsidR="003275EB" w:rsidRPr="00764A25" w:rsidRDefault="00F92408" w:rsidP="00F92408">
            <w:pPr>
              <w:ind w:firstLine="8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Продеваем проволоку во вторую сторону ажурной бусины из середины. Три крупных бусины располагаем внутри ажурной.</w:t>
            </w:r>
          </w:p>
        </w:tc>
        <w:tc>
          <w:tcPr>
            <w:tcW w:w="4869" w:type="dxa"/>
            <w:vAlign w:val="center"/>
          </w:tcPr>
          <w:p w:rsidR="003275EB" w:rsidRPr="00764A25" w:rsidRDefault="00424E2C" w:rsidP="00C241ED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924175" cy="2190115"/>
                  <wp:effectExtent l="19050" t="0" r="9525" b="0"/>
                  <wp:docPr id="17" name="Рисунок 17" descr="P1120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1120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90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5EB" w:rsidTr="001741DA">
        <w:trPr>
          <w:cantSplit/>
          <w:trHeight w:val="1134"/>
          <w:tblCellSpacing w:w="28" w:type="dxa"/>
          <w:jc w:val="center"/>
        </w:trPr>
        <w:tc>
          <w:tcPr>
            <w:tcW w:w="4645" w:type="dxa"/>
            <w:vAlign w:val="center"/>
          </w:tcPr>
          <w:p w:rsidR="003275EB" w:rsidRPr="00764A25" w:rsidRDefault="00F92408" w:rsidP="00F92408">
            <w:pPr>
              <w:ind w:firstLine="8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Нанизываем последнюю крупную бусину.</w:t>
            </w:r>
          </w:p>
        </w:tc>
        <w:tc>
          <w:tcPr>
            <w:tcW w:w="4869" w:type="dxa"/>
            <w:vAlign w:val="center"/>
          </w:tcPr>
          <w:p w:rsidR="003275EB" w:rsidRPr="00764A25" w:rsidRDefault="00424E2C" w:rsidP="00C241ED">
            <w:pPr>
              <w:rPr>
                <w:sz w:val="22"/>
                <w:szCs w:val="22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13380" cy="2190115"/>
                  <wp:effectExtent l="19050" t="0" r="1270" b="0"/>
                  <wp:docPr id="18" name="Рисунок 18" descr="P1120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1120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380" cy="2190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408" w:rsidTr="001741DA">
        <w:trPr>
          <w:cantSplit/>
          <w:trHeight w:val="1134"/>
          <w:tblCellSpacing w:w="28" w:type="dxa"/>
          <w:jc w:val="center"/>
        </w:trPr>
        <w:tc>
          <w:tcPr>
            <w:tcW w:w="4645" w:type="dxa"/>
            <w:vAlign w:val="center"/>
          </w:tcPr>
          <w:p w:rsidR="00F92408" w:rsidRDefault="00F92408" w:rsidP="00C241ED">
            <w:pPr>
              <w:ind w:firstLine="8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Фиксируем украшение посередине шнура, завязав по  бокам бусин по узлу. Концы шнура можно так же украсить бусинами.</w:t>
            </w:r>
          </w:p>
        </w:tc>
        <w:tc>
          <w:tcPr>
            <w:tcW w:w="4869" w:type="dxa"/>
            <w:vAlign w:val="center"/>
          </w:tcPr>
          <w:p w:rsidR="00F92408" w:rsidRDefault="00424E2C" w:rsidP="00C241E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24175" cy="2190115"/>
                  <wp:effectExtent l="19050" t="0" r="9525" b="0"/>
                  <wp:docPr id="19" name="Рисунок 19" descr="P1120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1120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90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288C" w:rsidRDefault="000B288C" w:rsidP="000B288C">
      <w:pPr>
        <w:jc w:val="center"/>
      </w:pPr>
    </w:p>
    <w:p w:rsidR="000B288C" w:rsidRDefault="000B288C" w:rsidP="000B288C">
      <w:pPr>
        <w:jc w:val="center"/>
      </w:pPr>
    </w:p>
    <w:p w:rsidR="00E201E4" w:rsidRPr="0081554F" w:rsidRDefault="00424E2C" w:rsidP="0081554F">
      <w:pPr>
        <w:ind w:firstLine="84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90770" cy="6517640"/>
            <wp:effectExtent l="19050" t="0" r="5080" b="0"/>
            <wp:docPr id="20" name="Рисунок 20" descr="P1010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10109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651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01E4" w:rsidRPr="0081554F" w:rsidSect="00936E2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7044FA"/>
    <w:multiLevelType w:val="hybridMultilevel"/>
    <w:tmpl w:val="B7249888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1554F"/>
    <w:rsid w:val="00070892"/>
    <w:rsid w:val="000A4887"/>
    <w:rsid w:val="000B288C"/>
    <w:rsid w:val="000D4FAC"/>
    <w:rsid w:val="001741DA"/>
    <w:rsid w:val="001D56B9"/>
    <w:rsid w:val="00222D0A"/>
    <w:rsid w:val="003275EB"/>
    <w:rsid w:val="00424E2C"/>
    <w:rsid w:val="004C405E"/>
    <w:rsid w:val="005D4512"/>
    <w:rsid w:val="00730538"/>
    <w:rsid w:val="007C487A"/>
    <w:rsid w:val="0081554F"/>
    <w:rsid w:val="00853539"/>
    <w:rsid w:val="009263E1"/>
    <w:rsid w:val="00936E2B"/>
    <w:rsid w:val="00A01CAD"/>
    <w:rsid w:val="00A05696"/>
    <w:rsid w:val="00A912B5"/>
    <w:rsid w:val="00AD20F2"/>
    <w:rsid w:val="00B57A57"/>
    <w:rsid w:val="00BF4447"/>
    <w:rsid w:val="00C241ED"/>
    <w:rsid w:val="00CD5459"/>
    <w:rsid w:val="00E201E4"/>
    <w:rsid w:val="00F74210"/>
    <w:rsid w:val="00F92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22D0A"/>
    <w:rPr>
      <w:color w:val="000000"/>
      <w:sz w:val="24"/>
      <w:szCs w:val="24"/>
    </w:rPr>
  </w:style>
  <w:style w:type="paragraph" w:styleId="1">
    <w:name w:val="heading 1"/>
    <w:basedOn w:val="a"/>
    <w:next w:val="a"/>
    <w:link w:val="10"/>
    <w:qFormat/>
    <w:rsid w:val="00424E2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C487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qFormat/>
    <w:rsid w:val="00424E2C"/>
    <w:rPr>
      <w:b/>
      <w:bCs/>
    </w:rPr>
  </w:style>
  <w:style w:type="character" w:customStyle="1" w:styleId="10">
    <w:name w:val="Заголовок 1 Знак"/>
    <w:basedOn w:val="a0"/>
    <w:link w:val="1"/>
    <w:rsid w:val="00424E2C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</w:rPr>
  </w:style>
  <w:style w:type="paragraph" w:styleId="a5">
    <w:name w:val="Title"/>
    <w:basedOn w:val="a"/>
    <w:next w:val="a"/>
    <w:link w:val="a6"/>
    <w:qFormat/>
    <w:rsid w:val="00424E2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424E2C"/>
    <w:rPr>
      <w:rFonts w:asciiTheme="majorHAnsi" w:eastAsiaTheme="majorEastAsia" w:hAnsiTheme="majorHAnsi" w:cstheme="majorBidi"/>
      <w:b/>
      <w:bCs/>
      <w:color w:val="000000"/>
      <w:kern w:val="28"/>
      <w:sz w:val="32"/>
      <w:szCs w:val="32"/>
    </w:rPr>
  </w:style>
  <w:style w:type="character" w:styleId="a7">
    <w:name w:val="Emphasis"/>
    <w:basedOn w:val="a0"/>
    <w:qFormat/>
    <w:rsid w:val="00424E2C"/>
    <w:rPr>
      <w:i/>
      <w:iCs/>
    </w:rPr>
  </w:style>
  <w:style w:type="paragraph" w:styleId="a8">
    <w:name w:val="Balloon Text"/>
    <w:basedOn w:val="a"/>
    <w:link w:val="a9"/>
    <w:rsid w:val="005D451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5D4512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C6EA48-3413-47E3-813F-C00F662F8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 Юность</dc:creator>
  <cp:keywords/>
  <cp:lastModifiedBy>Пользователь Windows</cp:lastModifiedBy>
  <cp:revision>4</cp:revision>
  <dcterms:created xsi:type="dcterms:W3CDTF">2013-12-29T06:04:00Z</dcterms:created>
  <dcterms:modified xsi:type="dcterms:W3CDTF">2013-12-29T06:16:00Z</dcterms:modified>
</cp:coreProperties>
</file>