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8" w:rsidRPr="00A84DDF" w:rsidRDefault="00961ED8" w:rsidP="00961ED8">
      <w:pPr>
        <w:tabs>
          <w:tab w:val="left" w:pos="7080"/>
        </w:tabs>
        <w:jc w:val="center"/>
        <w:rPr>
          <w:b/>
          <w:u w:val="single"/>
        </w:rPr>
      </w:pPr>
      <w:r w:rsidRPr="00A84DDF">
        <w:rPr>
          <w:b/>
          <w:u w:val="single"/>
        </w:rPr>
        <w:t xml:space="preserve">Открытое </w:t>
      </w:r>
      <w:r>
        <w:rPr>
          <w:b/>
          <w:u w:val="single"/>
        </w:rPr>
        <w:t>мероприятие</w:t>
      </w:r>
    </w:p>
    <w:p w:rsidR="00961ED8" w:rsidRPr="00A84DDF" w:rsidRDefault="00961ED8" w:rsidP="00961ED8">
      <w:pPr>
        <w:tabs>
          <w:tab w:val="left" w:pos="7080"/>
        </w:tabs>
        <w:jc w:val="center"/>
        <w:rPr>
          <w:b/>
          <w:u w:val="single"/>
        </w:rPr>
      </w:pPr>
    </w:p>
    <w:p w:rsidR="00961ED8" w:rsidRPr="00A84DDF" w:rsidRDefault="00961ED8" w:rsidP="00961ED8">
      <w:pPr>
        <w:tabs>
          <w:tab w:val="left" w:pos="7080"/>
        </w:tabs>
        <w:ind w:left="1860"/>
        <w:jc w:val="center"/>
        <w:rPr>
          <w:b/>
          <w:u w:val="single"/>
        </w:rPr>
      </w:pPr>
    </w:p>
    <w:p w:rsidR="00961ED8" w:rsidRPr="00961ED8" w:rsidRDefault="00961ED8" w:rsidP="00961ED8">
      <w:pPr>
        <w:tabs>
          <w:tab w:val="left" w:pos="7080"/>
        </w:tabs>
        <w:ind w:left="0" w:firstLine="683"/>
        <w:jc w:val="center"/>
        <w:rPr>
          <w:b/>
          <w:sz w:val="28"/>
          <w:szCs w:val="28"/>
          <w:u w:val="single"/>
        </w:rPr>
      </w:pPr>
      <w:r w:rsidRPr="00961ED8">
        <w:rPr>
          <w:b/>
          <w:sz w:val="28"/>
          <w:szCs w:val="28"/>
          <w:u w:val="single"/>
        </w:rPr>
        <w:t>Общая информация</w:t>
      </w:r>
    </w:p>
    <w:p w:rsidR="00961ED8" w:rsidRPr="00961ED8" w:rsidRDefault="00961ED8" w:rsidP="00961ED8">
      <w:pPr>
        <w:tabs>
          <w:tab w:val="left" w:pos="7080"/>
        </w:tabs>
        <w:ind w:left="1860"/>
        <w:rPr>
          <w:b/>
          <w:sz w:val="28"/>
          <w:szCs w:val="28"/>
          <w:u w:val="single"/>
        </w:rPr>
      </w:pPr>
    </w:p>
    <w:p w:rsidR="00961ED8" w:rsidRPr="00961ED8" w:rsidRDefault="00961ED8" w:rsidP="00961ED8">
      <w:pPr>
        <w:tabs>
          <w:tab w:val="left" w:pos="7080"/>
        </w:tabs>
        <w:ind w:left="1860"/>
        <w:rPr>
          <w:sz w:val="28"/>
          <w:szCs w:val="28"/>
        </w:rPr>
      </w:pPr>
    </w:p>
    <w:p w:rsidR="00961ED8" w:rsidRPr="00961ED8" w:rsidRDefault="00961ED8" w:rsidP="00961ED8">
      <w:pPr>
        <w:tabs>
          <w:tab w:val="left" w:pos="7080"/>
        </w:tabs>
        <w:rPr>
          <w:sz w:val="28"/>
          <w:szCs w:val="28"/>
        </w:rPr>
      </w:pPr>
      <w:r w:rsidRPr="00961ED8">
        <w:rPr>
          <w:b/>
          <w:sz w:val="28"/>
          <w:szCs w:val="28"/>
        </w:rPr>
        <w:t>Объединение:</w:t>
      </w:r>
      <w:r w:rsidRPr="00961ED8">
        <w:rPr>
          <w:sz w:val="28"/>
          <w:szCs w:val="28"/>
        </w:rPr>
        <w:t xml:space="preserve"> </w:t>
      </w:r>
      <w:proofErr w:type="gramStart"/>
      <w:r w:rsidRPr="00961ED8">
        <w:rPr>
          <w:sz w:val="28"/>
          <w:szCs w:val="28"/>
        </w:rPr>
        <w:t xml:space="preserve">( </w:t>
      </w:r>
      <w:proofErr w:type="gramEnd"/>
      <w:r w:rsidRPr="00961ED8">
        <w:rPr>
          <w:sz w:val="28"/>
          <w:szCs w:val="28"/>
        </w:rPr>
        <w:t>полное название объединения)___ «Ментальная арифметика»</w:t>
      </w:r>
    </w:p>
    <w:p w:rsidR="00961ED8" w:rsidRPr="00961ED8" w:rsidRDefault="00961ED8" w:rsidP="00961ED8">
      <w:pPr>
        <w:tabs>
          <w:tab w:val="left" w:pos="7080"/>
        </w:tabs>
        <w:rPr>
          <w:sz w:val="28"/>
          <w:szCs w:val="28"/>
        </w:rPr>
      </w:pPr>
      <w:r w:rsidRPr="00961ED8">
        <w:rPr>
          <w:b/>
          <w:sz w:val="28"/>
          <w:szCs w:val="28"/>
        </w:rPr>
        <w:t>Группа:</w:t>
      </w:r>
      <w:r w:rsidRPr="00961ED8">
        <w:rPr>
          <w:sz w:val="28"/>
          <w:szCs w:val="28"/>
        </w:rPr>
        <w:t xml:space="preserve"> ( год обучения и возраст учащихся)__№</w:t>
      </w:r>
      <w:r w:rsidRPr="00961ED8">
        <w:rPr>
          <w:sz w:val="28"/>
          <w:szCs w:val="28"/>
        </w:rPr>
        <w:t>7</w:t>
      </w:r>
      <w:r w:rsidRPr="00961ED8">
        <w:rPr>
          <w:sz w:val="28"/>
          <w:szCs w:val="28"/>
        </w:rPr>
        <w:t>, 1 год обучения, 7-9 лет</w:t>
      </w:r>
      <w:bookmarkStart w:id="0" w:name="_GoBack"/>
      <w:bookmarkEnd w:id="0"/>
      <w:r w:rsidRPr="00961ED8">
        <w:rPr>
          <w:sz w:val="28"/>
          <w:szCs w:val="28"/>
        </w:rPr>
        <w:t xml:space="preserve"> </w:t>
      </w:r>
    </w:p>
    <w:p w:rsidR="00961ED8" w:rsidRPr="00961ED8" w:rsidRDefault="00961ED8" w:rsidP="00961ED8">
      <w:pPr>
        <w:tabs>
          <w:tab w:val="left" w:pos="7080"/>
        </w:tabs>
        <w:rPr>
          <w:b/>
          <w:sz w:val="28"/>
          <w:szCs w:val="28"/>
        </w:rPr>
      </w:pPr>
      <w:r w:rsidRPr="00961ED8">
        <w:rPr>
          <w:b/>
          <w:sz w:val="28"/>
          <w:szCs w:val="28"/>
        </w:rPr>
        <w:t xml:space="preserve">Ф.И.О. </w:t>
      </w:r>
      <w:proofErr w:type="spellStart"/>
      <w:r w:rsidRPr="00961ED8">
        <w:rPr>
          <w:b/>
          <w:sz w:val="28"/>
          <w:szCs w:val="28"/>
        </w:rPr>
        <w:t>педагога__</w:t>
      </w:r>
      <w:r w:rsidRPr="00961ED8">
        <w:rPr>
          <w:sz w:val="28"/>
          <w:szCs w:val="28"/>
        </w:rPr>
        <w:t>Сергеева</w:t>
      </w:r>
      <w:proofErr w:type="spellEnd"/>
      <w:r w:rsidRPr="00961ED8">
        <w:rPr>
          <w:sz w:val="28"/>
          <w:szCs w:val="28"/>
        </w:rPr>
        <w:t xml:space="preserve"> Татьяна Алексеевна____</w:t>
      </w:r>
      <w:r w:rsidRPr="00961ED8">
        <w:rPr>
          <w:b/>
          <w:sz w:val="28"/>
          <w:szCs w:val="28"/>
        </w:rPr>
        <w:t xml:space="preserve"> </w:t>
      </w:r>
    </w:p>
    <w:p w:rsidR="00961ED8" w:rsidRPr="00961ED8" w:rsidRDefault="00961ED8" w:rsidP="00961ED8">
      <w:pPr>
        <w:tabs>
          <w:tab w:val="left" w:pos="7080"/>
        </w:tabs>
        <w:rPr>
          <w:sz w:val="28"/>
          <w:szCs w:val="28"/>
        </w:rPr>
      </w:pPr>
      <w:r w:rsidRPr="00961ED8">
        <w:rPr>
          <w:b/>
          <w:sz w:val="28"/>
          <w:szCs w:val="28"/>
        </w:rPr>
        <w:t xml:space="preserve">Дата и время </w:t>
      </w:r>
      <w:r w:rsidRPr="00961ED8">
        <w:rPr>
          <w:sz w:val="28"/>
          <w:szCs w:val="28"/>
        </w:rPr>
        <w:t>___14.04.202</w:t>
      </w:r>
      <w:r w:rsidRPr="00961ED8">
        <w:rPr>
          <w:sz w:val="28"/>
          <w:szCs w:val="28"/>
        </w:rPr>
        <w:t>0</w:t>
      </w:r>
      <w:r w:rsidRPr="00961ED8">
        <w:rPr>
          <w:sz w:val="28"/>
          <w:szCs w:val="28"/>
        </w:rPr>
        <w:t>__1</w:t>
      </w:r>
      <w:r w:rsidRPr="00961ED8">
        <w:rPr>
          <w:sz w:val="28"/>
          <w:szCs w:val="28"/>
        </w:rPr>
        <w:t>6</w:t>
      </w:r>
      <w:r w:rsidRPr="00961ED8">
        <w:rPr>
          <w:sz w:val="28"/>
          <w:szCs w:val="28"/>
        </w:rPr>
        <w:t>.00_</w:t>
      </w:r>
    </w:p>
    <w:p w:rsidR="00961ED8" w:rsidRPr="00961ED8" w:rsidRDefault="00961ED8" w:rsidP="00961ED8">
      <w:pPr>
        <w:tabs>
          <w:tab w:val="left" w:pos="7080"/>
        </w:tabs>
        <w:rPr>
          <w:b/>
          <w:sz w:val="28"/>
          <w:szCs w:val="28"/>
        </w:rPr>
      </w:pPr>
      <w:r w:rsidRPr="00961ED8">
        <w:rPr>
          <w:b/>
          <w:sz w:val="28"/>
          <w:szCs w:val="28"/>
        </w:rPr>
        <w:t>Место проведени</w:t>
      </w:r>
      <w:proofErr w:type="gramStart"/>
      <w:r w:rsidRPr="00961ED8">
        <w:rPr>
          <w:b/>
          <w:sz w:val="28"/>
          <w:szCs w:val="28"/>
        </w:rPr>
        <w:t>я(</w:t>
      </w:r>
      <w:proofErr w:type="gramEnd"/>
      <w:r w:rsidRPr="00961ED8">
        <w:rPr>
          <w:b/>
          <w:sz w:val="28"/>
          <w:szCs w:val="28"/>
        </w:rPr>
        <w:t xml:space="preserve"> </w:t>
      </w:r>
      <w:r w:rsidRPr="00961ED8">
        <w:rPr>
          <w:sz w:val="28"/>
          <w:szCs w:val="28"/>
        </w:rPr>
        <w:t>кабинет, зал</w:t>
      </w:r>
      <w:r w:rsidRPr="00961ED8">
        <w:rPr>
          <w:b/>
          <w:sz w:val="28"/>
          <w:szCs w:val="28"/>
        </w:rPr>
        <w:t xml:space="preserve"> </w:t>
      </w:r>
      <w:r w:rsidRPr="00961ED8">
        <w:rPr>
          <w:sz w:val="28"/>
          <w:szCs w:val="28"/>
        </w:rPr>
        <w:t>и др.</w:t>
      </w:r>
      <w:r w:rsidRPr="00961ED8">
        <w:rPr>
          <w:b/>
          <w:sz w:val="28"/>
          <w:szCs w:val="28"/>
        </w:rPr>
        <w:t>)___</w:t>
      </w:r>
      <w:r w:rsidRPr="00961ED8">
        <w:rPr>
          <w:b/>
          <w:sz w:val="28"/>
          <w:szCs w:val="28"/>
        </w:rPr>
        <w:t xml:space="preserve"> </w:t>
      </w:r>
    </w:p>
    <w:p w:rsidR="00760548" w:rsidRPr="00961ED8" w:rsidRDefault="00760548" w:rsidP="00760548">
      <w:pPr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4985" w:rsidRPr="00961ED8" w:rsidRDefault="00834985" w:rsidP="00760548">
      <w:pPr>
        <w:ind w:left="0" w:firstLine="0"/>
        <w:jc w:val="center"/>
        <w:rPr>
          <w:color w:val="auto"/>
          <w:sz w:val="28"/>
          <w:szCs w:val="28"/>
          <w:u w:val="single"/>
        </w:rPr>
      </w:pPr>
      <w:r w:rsidRPr="00961ED8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Конкурс-викторина «Час мужества»</w:t>
      </w:r>
    </w:p>
    <w:p w:rsidR="00834985" w:rsidRPr="00961ED8" w:rsidRDefault="00834985" w:rsidP="00834985">
      <w:pPr>
        <w:shd w:val="clear" w:color="auto" w:fill="FFFFFF"/>
        <w:spacing w:before="375" w:after="45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  <w:r w:rsidRPr="00961ED8">
        <w:rPr>
          <w:color w:val="auto"/>
          <w:sz w:val="28"/>
          <w:szCs w:val="28"/>
        </w:rPr>
        <w:t>Существует неразрывная связь между памятью детства и любовью к отчему дому. Память рук, память глаз, память сердца притягивает нас к маленькой точке на нашей земле.</w:t>
      </w:r>
    </w:p>
    <w:p w:rsidR="00834985" w:rsidRPr="009B3718" w:rsidRDefault="00834985" w:rsidP="00834985">
      <w:pPr>
        <w:shd w:val="clear" w:color="auto" w:fill="FFFFFF"/>
        <w:spacing w:before="375" w:after="45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color w:val="auto"/>
          <w:sz w:val="28"/>
          <w:szCs w:val="28"/>
        </w:rPr>
        <w:t>Но бывают события, которые объединяют, роднят всех соотечественников. К таким мо</w:t>
      </w:r>
      <w:r w:rsidRPr="009B3718">
        <w:rPr>
          <w:color w:val="auto"/>
          <w:sz w:val="28"/>
          <w:szCs w:val="28"/>
        </w:rPr>
        <w:softHyphen/>
        <w:t>ментам истории нашей страны и относятся грозные годы Великой Отечественной войны.</w:t>
      </w:r>
    </w:p>
    <w:p w:rsidR="00834985" w:rsidRPr="009B3718" w:rsidRDefault="00834985" w:rsidP="00834985">
      <w:pPr>
        <w:shd w:val="clear" w:color="auto" w:fill="FFFFFF"/>
        <w:spacing w:before="375" w:after="45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color w:val="auto"/>
          <w:sz w:val="28"/>
          <w:szCs w:val="28"/>
        </w:rPr>
        <w:t>Наша викторина посвящена событиям и людям, связанным с войной.</w:t>
      </w:r>
    </w:p>
    <w:p w:rsidR="00834985" w:rsidRPr="009B3718" w:rsidRDefault="00834985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b/>
          <w:bCs/>
          <w:color w:val="auto"/>
          <w:sz w:val="28"/>
          <w:szCs w:val="28"/>
          <w:bdr w:val="none" w:sz="0" w:space="0" w:color="auto" w:frame="1"/>
        </w:rPr>
        <w:t>Цели:</w:t>
      </w:r>
    </w:p>
    <w:p w:rsidR="00834985" w:rsidRPr="009B3718" w:rsidRDefault="00834985" w:rsidP="009A1198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color w:val="auto"/>
          <w:sz w:val="28"/>
          <w:szCs w:val="28"/>
        </w:rPr>
        <w:t>углубить знания учащихся о Второй мировой войне;</w:t>
      </w:r>
    </w:p>
    <w:p w:rsidR="00834985" w:rsidRPr="009B3718" w:rsidRDefault="00834985" w:rsidP="009A1198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color w:val="auto"/>
          <w:sz w:val="28"/>
          <w:szCs w:val="28"/>
        </w:rPr>
        <w:t>воспитывать гражданственность, патриотизм.</w:t>
      </w:r>
    </w:p>
    <w:p w:rsidR="00834985" w:rsidRPr="009B3718" w:rsidRDefault="00834985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  <w:r w:rsidRPr="009B3718">
        <w:rPr>
          <w:b/>
          <w:bCs/>
          <w:color w:val="auto"/>
          <w:sz w:val="28"/>
          <w:szCs w:val="28"/>
          <w:bdr w:val="none" w:sz="0" w:space="0" w:color="auto" w:frame="1"/>
        </w:rPr>
        <w:t>Оборудование:</w:t>
      </w:r>
      <w:r w:rsidR="009B3718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B3718">
        <w:rPr>
          <w:color w:val="auto"/>
          <w:sz w:val="28"/>
          <w:szCs w:val="28"/>
        </w:rPr>
        <w:t> ручки, листы бумаги, карточки (с шифровкой, </w:t>
      </w:r>
      <w:r w:rsidRPr="009B3718">
        <w:rPr>
          <w:color w:val="auto"/>
          <w:sz w:val="28"/>
          <w:szCs w:val="28"/>
          <w:bdr w:val="none" w:sz="0" w:space="0" w:color="auto" w:frame="1"/>
        </w:rPr>
        <w:t>алфавитом</w:t>
      </w:r>
      <w:r w:rsidRPr="009B3718">
        <w:rPr>
          <w:color w:val="auto"/>
          <w:sz w:val="28"/>
          <w:szCs w:val="28"/>
        </w:rPr>
        <w:t>), мультимедий</w:t>
      </w:r>
      <w:r w:rsidRPr="009B3718">
        <w:rPr>
          <w:color w:val="auto"/>
          <w:sz w:val="28"/>
          <w:szCs w:val="28"/>
        </w:rPr>
        <w:softHyphen/>
        <w:t>ный проектор.</w:t>
      </w:r>
    </w:p>
    <w:p w:rsidR="009A1198" w:rsidRPr="009B3718" w:rsidRDefault="009A1198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8"/>
          <w:szCs w:val="28"/>
        </w:rPr>
      </w:pPr>
    </w:p>
    <w:p w:rsidR="00834985" w:rsidRPr="009B3718" w:rsidRDefault="00834985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b/>
          <w:bCs/>
          <w:color w:val="auto"/>
          <w:sz w:val="28"/>
          <w:szCs w:val="28"/>
          <w:bdr w:val="none" w:sz="0" w:space="0" w:color="auto" w:frame="1"/>
        </w:rPr>
      </w:pPr>
      <w:r w:rsidRPr="009B3718">
        <w:rPr>
          <w:b/>
          <w:bCs/>
          <w:color w:val="auto"/>
          <w:sz w:val="28"/>
          <w:szCs w:val="28"/>
          <w:bdr w:val="none" w:sz="0" w:space="0" w:color="auto" w:frame="1"/>
        </w:rPr>
        <w:t>Ход мероприятия</w:t>
      </w:r>
      <w:r w:rsidR="009B3718">
        <w:rPr>
          <w:b/>
          <w:bCs/>
          <w:color w:val="auto"/>
          <w:sz w:val="28"/>
          <w:szCs w:val="28"/>
          <w:bdr w:val="none" w:sz="0" w:space="0" w:color="auto" w:frame="1"/>
        </w:rPr>
        <w:t>:</w:t>
      </w:r>
    </w:p>
    <w:p w:rsidR="00E558F3" w:rsidRPr="009B3718" w:rsidRDefault="00E558F3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b/>
          <w:bCs/>
          <w:color w:val="auto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189"/>
        <w:gridCol w:w="3435"/>
      </w:tblGrid>
      <w:tr w:rsidR="009B3718" w:rsidRPr="009B3718" w:rsidTr="0003576E">
        <w:tc>
          <w:tcPr>
            <w:tcW w:w="1670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Действующее лицо</w:t>
            </w:r>
          </w:p>
        </w:tc>
        <w:tc>
          <w:tcPr>
            <w:tcW w:w="4695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Слова, действия</w:t>
            </w: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Наглядный материал, ответы.</w:t>
            </w:r>
          </w:p>
        </w:tc>
      </w:tr>
      <w:tr w:rsidR="009B3718" w:rsidRPr="009B3718" w:rsidTr="00A1340D">
        <w:tc>
          <w:tcPr>
            <w:tcW w:w="1670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9A1198" w:rsidRPr="009B3718" w:rsidRDefault="009A1198" w:rsidP="009A1198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Добрый день, дорогие друзья! Начинаем конкурс-викторину «Час мужества». В викторине принимают участие две </w:t>
            </w:r>
            <w:r w:rsidRPr="009B3718">
              <w:rPr>
                <w:color w:val="auto"/>
                <w:sz w:val="28"/>
                <w:szCs w:val="28"/>
              </w:rPr>
              <w:lastRenderedPageBreak/>
              <w:t>команды. Сейчас игроки должны выбрать капитанов и придумать название своим командам.</w:t>
            </w:r>
          </w:p>
          <w:p w:rsidR="009308B3" w:rsidRPr="009B3718" w:rsidRDefault="009308B3" w:rsidP="009A1198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9A1198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Судить наши команды будет компетентное жюри, в состав которого входят: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Пока команды заняты, предлагаю вам, уважаемые зрители, ответить на вопросы. Каждый правильный ответ - это 1 балл. Его вы можете подарить команде, за которую болеете.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1.  Как называется государственная эмблема фашистской Германии? </w:t>
            </w:r>
          </w:p>
          <w:p w:rsidR="009A1198" w:rsidRPr="009B3718" w:rsidRDefault="009A1198" w:rsidP="009A1198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2.  Назовите даты начала и окончания Второй мировой войны.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3.  Назовите лучший советский танк времен войны.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4.  Сколько дней длилась блокада Ленинграда?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5.  Назовите представителей стран «большой тройки».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6.  Назовите города, первыми испытавшие на себе взрыв атомной бомбы.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7.  Назовите орган управления войсками. </w:t>
            </w:r>
          </w:p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8.  Назовите тайную полицию, контрразведку Германии. </w:t>
            </w:r>
            <w:r w:rsidRPr="009B3718">
              <w:rPr>
                <w:color w:val="auto"/>
                <w:sz w:val="28"/>
                <w:szCs w:val="28"/>
              </w:rPr>
              <w:br/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(Жюри подводит итоги.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lastRenderedPageBreak/>
              <w:t>Капитаны представляют свои команды.)</w:t>
            </w:r>
            <w:proofErr w:type="gramEnd"/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Представить членов жюри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(Свастика.)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</w:t>
            </w:r>
            <w:r w:rsidRPr="009B3718">
              <w:rPr>
                <w:color w:val="auto"/>
                <w:sz w:val="28"/>
                <w:szCs w:val="28"/>
                <w:bdr w:val="none" w:sz="0" w:space="0" w:color="auto" w:frame="1"/>
              </w:rPr>
              <w:t>1 сентября</w:t>
            </w:r>
            <w:r w:rsidRPr="009B3718">
              <w:rPr>
                <w:color w:val="auto"/>
                <w:sz w:val="28"/>
                <w:szCs w:val="28"/>
              </w:rPr>
              <w:t> 1939 г.; 2 сен</w:t>
            </w:r>
            <w:r w:rsidRPr="009B3718">
              <w:rPr>
                <w:color w:val="auto"/>
                <w:sz w:val="28"/>
                <w:szCs w:val="28"/>
              </w:rPr>
              <w:softHyphen/>
              <w:t>тября 1945 г.)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(Т-34.)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(900 дней.)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(И. Сталин,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У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 xml:space="preserve"> Черчилль и Ф. Рузвельт.)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(Хиросима и Нагасаки.)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308B3" w:rsidRPr="009B3718" w:rsidRDefault="009308B3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(Штаб.)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(Гестапо.)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AA6B13">
        <w:tc>
          <w:tcPr>
            <w:tcW w:w="9571" w:type="dxa"/>
            <w:gridSpan w:val="3"/>
          </w:tcPr>
          <w:p w:rsidR="009A1198" w:rsidRPr="009B3718" w:rsidRDefault="009A1198" w:rsidP="009A1198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lastRenderedPageBreak/>
              <w:t>Жюри подводит итоги. Капитаны представляют свои команды.</w:t>
            </w:r>
          </w:p>
          <w:p w:rsidR="009A1198" w:rsidRPr="009B3718" w:rsidRDefault="009A1198" w:rsidP="009A1198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</w:p>
          <w:p w:rsidR="009A1198" w:rsidRPr="009B3718" w:rsidRDefault="009A1198" w:rsidP="009A1198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color w:val="auto"/>
                <w:sz w:val="28"/>
                <w:szCs w:val="28"/>
              </w:rPr>
              <w:t>1 конкурс</w:t>
            </w:r>
          </w:p>
        </w:tc>
      </w:tr>
      <w:tr w:rsidR="009B3718" w:rsidRPr="009B3718" w:rsidTr="005E53EC">
        <w:tc>
          <w:tcPr>
            <w:tcW w:w="1670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9A1198" w:rsidRPr="009B3718" w:rsidRDefault="009A1198" w:rsidP="009A1198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предлагаю капитанам повторить скороговорку: «Корабли лавировали, лавиро</w:t>
            </w:r>
            <w:r w:rsidRPr="009B3718">
              <w:rPr>
                <w:color w:val="auto"/>
                <w:sz w:val="28"/>
                <w:szCs w:val="28"/>
              </w:rPr>
              <w:softHyphen/>
              <w:t>вали, да не вылавировали».</w:t>
            </w: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Успехи ребят жюри оценивает по пятибалльной системе.</w:t>
            </w:r>
          </w:p>
        </w:tc>
      </w:tr>
      <w:tr w:rsidR="009B3718" w:rsidRPr="009B3718" w:rsidTr="005E53EC">
        <w:tc>
          <w:tcPr>
            <w:tcW w:w="1670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  <w:r w:rsidRPr="009B371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9A1198" w:rsidRPr="009B3718" w:rsidRDefault="009A1198" w:rsidP="009A1198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Прежде чем приступить к следующему конкурсу, мне понадобится помощник. Знакомьтесь, это Петров, рядовой смышленый парень.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5E53EC">
        <w:tc>
          <w:tcPr>
            <w:tcW w:w="1670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4695" w:type="dxa"/>
          </w:tcPr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Здравия желаю!</w:t>
            </w:r>
          </w:p>
          <w:p w:rsidR="009A1198" w:rsidRPr="009B3718" w:rsidRDefault="009A1198" w:rsidP="009A1198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5E53EC">
        <w:tc>
          <w:tcPr>
            <w:tcW w:w="1670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9A1198" w:rsidRPr="009B3718" w:rsidRDefault="009A1198" w:rsidP="009A1198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А почему без формы?</w:t>
            </w:r>
          </w:p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06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9A1198">
        <w:tc>
          <w:tcPr>
            <w:tcW w:w="1670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5297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В Спарту не успел сбегать.</w:t>
            </w:r>
          </w:p>
        </w:tc>
        <w:tc>
          <w:tcPr>
            <w:tcW w:w="2604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9A1198">
        <w:tc>
          <w:tcPr>
            <w:tcW w:w="1670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5297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А при чем тут Спарта?</w:t>
            </w:r>
          </w:p>
        </w:tc>
        <w:tc>
          <w:tcPr>
            <w:tcW w:w="2604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9A1198">
        <w:tc>
          <w:tcPr>
            <w:tcW w:w="1670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5297" w:type="dxa"/>
          </w:tcPr>
          <w:p w:rsidR="009A1198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А при том, что впервые понятие «военная форма» было введено в Спарте. Однажды перед решающим сражением воинов одели в одежду красного цвета, чтобы текущая из ран кровь была менее заметна и не смущала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малодушных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9A1198" w:rsidRPr="009B3718" w:rsidRDefault="009A1198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BA78E4">
        <w:tc>
          <w:tcPr>
            <w:tcW w:w="9571" w:type="dxa"/>
            <w:gridSpan w:val="3"/>
          </w:tcPr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2 конкурс</w:t>
            </w:r>
          </w:p>
          <w:p w:rsidR="0003576E" w:rsidRPr="009B3718" w:rsidRDefault="0003576E" w:rsidP="00834985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95687C">
        <w:tc>
          <w:tcPr>
            <w:tcW w:w="1670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5297" w:type="dxa"/>
          </w:tcPr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Командам поочередно задаются вопросы. За каждый правильный </w:t>
            </w:r>
            <w:r w:rsidRPr="009B3718">
              <w:rPr>
                <w:color w:val="auto"/>
                <w:sz w:val="28"/>
                <w:szCs w:val="28"/>
              </w:rPr>
              <w:lastRenderedPageBreak/>
              <w:t xml:space="preserve">ответ - 1 балл.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1.  Какую цель ставила разработанная в 1941 г гитлеровцами операция «Тайфун»?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2.  Когда началась Вторая мировая война?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3.  Назовите даты начала и конца блокады Ленинграда. </w:t>
            </w: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4.  Кто водрузил знамя Победы над Рейхстагом </w:t>
            </w:r>
            <w:r w:rsidRPr="009B3718">
              <w:rPr>
                <w:color w:val="auto"/>
                <w:sz w:val="28"/>
                <w:szCs w:val="28"/>
                <w:bdr w:val="none" w:sz="0" w:space="0" w:color="auto" w:frame="1"/>
              </w:rPr>
              <w:t>30 апреля</w:t>
            </w:r>
            <w:r w:rsidRPr="009B3718">
              <w:rPr>
                <w:color w:val="auto"/>
                <w:sz w:val="28"/>
                <w:szCs w:val="28"/>
              </w:rPr>
              <w:t xml:space="preserve"> 1945 г.? </w:t>
            </w: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5.  Скольким советским городам присвоено после войны звание «Город-герой»? </w:t>
            </w: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6.  Когда и где состоялся Парад Победы?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7.  Назовите фамилию маршала, принимавшего Парад Победы, и фамилию маршала, ко</w:t>
            </w:r>
            <w:r w:rsidRPr="009B3718">
              <w:rPr>
                <w:color w:val="auto"/>
                <w:sz w:val="28"/>
                <w:szCs w:val="28"/>
              </w:rPr>
              <w:softHyphen/>
              <w:t>мандовавшего им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8.  Назовите союзников СССР в </w:t>
            </w:r>
            <w:r w:rsidRPr="009B3718">
              <w:rPr>
                <w:color w:val="auto"/>
                <w:sz w:val="28"/>
                <w:szCs w:val="28"/>
              </w:rPr>
              <w:lastRenderedPageBreak/>
              <w:t xml:space="preserve">Великой Отечественной войне.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9.  Как назывались боевые машины реактивной артиллерии во время Великой Отечествен</w:t>
            </w:r>
            <w:r w:rsidRPr="009B3718">
              <w:rPr>
                <w:color w:val="auto"/>
                <w:sz w:val="28"/>
                <w:szCs w:val="28"/>
              </w:rPr>
              <w:softHyphen/>
              <w:t xml:space="preserve">ной войны? </w:t>
            </w:r>
          </w:p>
          <w:p w:rsidR="0003576E" w:rsidRPr="009B3718" w:rsidRDefault="0003576E" w:rsidP="0003576E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10.  Сооружение для размещения личного состава войск, штабов в полевых условиях.</w:t>
            </w:r>
            <w:r w:rsidRPr="009B3718">
              <w:rPr>
                <w:color w:val="auto"/>
                <w:sz w:val="28"/>
                <w:szCs w:val="28"/>
              </w:rPr>
              <w:br/>
              <w:t xml:space="preserve">Широко использовалось во время войны войсками и партизанами. 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2604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Захват Москвы.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1 сентября 1939 г. нападением Германии на Польшу.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  <w:bdr w:val="none" w:sz="0" w:space="0" w:color="auto" w:frame="1"/>
              </w:rPr>
              <w:t>8 сентября</w:t>
            </w:r>
            <w:r w:rsidRPr="009B3718">
              <w:rPr>
                <w:color w:val="auto"/>
                <w:sz w:val="28"/>
                <w:szCs w:val="28"/>
              </w:rPr>
              <w:t> 1941 г. — </w:t>
            </w:r>
            <w:r w:rsidRPr="009B3718">
              <w:rPr>
                <w:color w:val="auto"/>
                <w:sz w:val="28"/>
                <w:szCs w:val="28"/>
                <w:bdr w:val="none" w:sz="0" w:space="0" w:color="auto" w:frame="1"/>
              </w:rPr>
              <w:t>27 января</w:t>
            </w:r>
            <w:r w:rsidRPr="009B3718">
              <w:rPr>
                <w:color w:val="auto"/>
                <w:sz w:val="28"/>
                <w:szCs w:val="28"/>
              </w:rPr>
              <w:t> 1944 г.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  <w:shd w:val="clear" w:color="auto" w:fill="FFFFFF"/>
              </w:rPr>
              <w:t xml:space="preserve">Алексей Берест, Михаил Егоров и </w:t>
            </w:r>
            <w:proofErr w:type="spellStart"/>
            <w:r w:rsidRPr="009B3718">
              <w:rPr>
                <w:color w:val="auto"/>
                <w:sz w:val="28"/>
                <w:szCs w:val="28"/>
                <w:shd w:val="clear" w:color="auto" w:fill="FFFFFF"/>
              </w:rPr>
              <w:t>Мелитон</w:t>
            </w:r>
            <w:proofErr w:type="spellEnd"/>
            <w:r w:rsidRPr="009B3718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718">
              <w:rPr>
                <w:color w:val="auto"/>
                <w:sz w:val="28"/>
                <w:szCs w:val="28"/>
                <w:shd w:val="clear" w:color="auto" w:fill="FFFFFF"/>
              </w:rPr>
              <w:t>Кантария</w:t>
            </w:r>
            <w:proofErr w:type="spellEnd"/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10 горо</w:t>
            </w:r>
            <w:r w:rsidRPr="009B3718">
              <w:rPr>
                <w:color w:val="auto"/>
                <w:sz w:val="28"/>
                <w:szCs w:val="28"/>
              </w:rPr>
              <w:softHyphen/>
              <w:t xml:space="preserve">дам: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 xml:space="preserve">Москве, Ленинграду, Волгограду, Киеву, Минску, Одессе, Севастополю, Новороссийску, </w:t>
            </w:r>
            <w:proofErr w:type="spellStart"/>
            <w:r w:rsidRPr="009B3718">
              <w:rPr>
                <w:color w:val="auto"/>
                <w:sz w:val="28"/>
                <w:szCs w:val="28"/>
              </w:rPr>
              <w:t>Керче</w:t>
            </w:r>
            <w:proofErr w:type="spellEnd"/>
            <w:r w:rsidRPr="009B3718">
              <w:rPr>
                <w:color w:val="auto"/>
                <w:sz w:val="28"/>
                <w:szCs w:val="28"/>
              </w:rPr>
              <w:t>, Туле, а также </w:t>
            </w:r>
            <w:hyperlink r:id="rId6" w:tooltip="Брест" w:history="1">
              <w:r w:rsidRPr="009B3718">
                <w:rPr>
                  <w:color w:val="auto"/>
                  <w:sz w:val="28"/>
                  <w:szCs w:val="28"/>
                  <w:bdr w:val="none" w:sz="0" w:space="0" w:color="auto" w:frame="1"/>
                </w:rPr>
                <w:t>Брестской</w:t>
              </w:r>
            </w:hyperlink>
            <w:r w:rsidRPr="009B3718">
              <w:rPr>
                <w:color w:val="auto"/>
                <w:sz w:val="28"/>
                <w:szCs w:val="28"/>
              </w:rPr>
              <w:t> крепости.</w:t>
            </w:r>
            <w:proofErr w:type="gramEnd"/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В Москве на Красной площади </w:t>
            </w:r>
            <w:r w:rsidRPr="009B3718">
              <w:rPr>
                <w:color w:val="auto"/>
                <w:sz w:val="28"/>
                <w:szCs w:val="28"/>
                <w:bdr w:val="none" w:sz="0" w:space="0" w:color="auto" w:frame="1"/>
              </w:rPr>
              <w:t>21 июня</w:t>
            </w:r>
            <w:r w:rsidRPr="009B3718">
              <w:rPr>
                <w:color w:val="auto"/>
                <w:sz w:val="28"/>
                <w:szCs w:val="28"/>
              </w:rPr>
              <w:t> 1945 г.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Парад принимал заместитель Верховного главнокомандующего, маршал Советского Союза Георгий Жуков. Командовал парадом маршал Советского Союза Константин Рокоссовский.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США и Великобритания.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«Катюша».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color w:val="auto"/>
                <w:sz w:val="28"/>
                <w:szCs w:val="28"/>
              </w:rPr>
              <w:t>Землянка.</w:t>
            </w:r>
          </w:p>
        </w:tc>
      </w:tr>
      <w:tr w:rsidR="009B3718" w:rsidRPr="009B3718" w:rsidTr="002E1B3E">
        <w:tc>
          <w:tcPr>
            <w:tcW w:w="9571" w:type="dxa"/>
            <w:gridSpan w:val="3"/>
          </w:tcPr>
          <w:p w:rsidR="0003576E" w:rsidRPr="009B3718" w:rsidRDefault="0003576E" w:rsidP="0003576E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3 конкурс</w:t>
            </w:r>
          </w:p>
          <w:p w:rsidR="0003576E" w:rsidRPr="009B3718" w:rsidRDefault="0003576E" w:rsidP="0003576E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8A3172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8A3172" w:rsidP="008A3172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В этом конкурсе надо открыть все буквы загаданного слова</w:t>
            </w:r>
            <w:r w:rsidR="00A1340D" w:rsidRPr="009B3718">
              <w:rPr>
                <w:color w:val="auto"/>
                <w:sz w:val="28"/>
                <w:szCs w:val="28"/>
              </w:rPr>
              <w:t xml:space="preserve"> (маршалы победы)</w:t>
            </w:r>
            <w:r w:rsidRPr="009B3718">
              <w:rPr>
                <w:color w:val="auto"/>
                <w:sz w:val="28"/>
                <w:szCs w:val="28"/>
              </w:rPr>
              <w:t xml:space="preserve">. Чтобы открыть букву, необходимо правильно посчитать пример, который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выведен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 xml:space="preserve"> будет тренажером ментально. Каждый участник по очереди считает пример и, при правильном ответе, открывает любую букву слова.</w:t>
            </w:r>
          </w:p>
          <w:p w:rsidR="00A1340D" w:rsidRPr="009B3718" w:rsidRDefault="00A1340D" w:rsidP="008A3172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Побеждает та команда, которая первая прочитает фамилию маршала, ей присваивается 1 балл.</w:t>
            </w:r>
          </w:p>
        </w:tc>
        <w:tc>
          <w:tcPr>
            <w:tcW w:w="3206" w:type="dxa"/>
          </w:tcPr>
          <w:p w:rsidR="0003576E" w:rsidRPr="009B3718" w:rsidRDefault="008A3172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Зашифрованные слова:</w:t>
            </w:r>
          </w:p>
          <w:p w:rsidR="008A3172" w:rsidRPr="009B3718" w:rsidRDefault="00A1340D" w:rsidP="00A134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left"/>
              <w:textAlignment w:val="baseline"/>
              <w:rPr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Cs/>
                <w:color w:val="auto"/>
                <w:sz w:val="28"/>
                <w:szCs w:val="28"/>
                <w:bdr w:val="none" w:sz="0" w:space="0" w:color="auto" w:frame="1"/>
              </w:rPr>
              <w:t>Мерецков</w:t>
            </w:r>
          </w:p>
          <w:p w:rsidR="00A1340D" w:rsidRPr="009B3718" w:rsidRDefault="00A1340D" w:rsidP="00A134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Cs/>
                <w:color w:val="auto"/>
                <w:sz w:val="28"/>
                <w:szCs w:val="28"/>
                <w:bdr w:val="none" w:sz="0" w:space="0" w:color="auto" w:frame="1"/>
              </w:rPr>
              <w:t>Кузнецов</w:t>
            </w:r>
          </w:p>
          <w:p w:rsidR="00A1340D" w:rsidRPr="009B3718" w:rsidRDefault="00A1340D" w:rsidP="00A1340D">
            <w:pPr>
              <w:spacing w:after="0" w:line="240" w:lineRule="auto"/>
              <w:ind w:left="0" w:firstLine="683"/>
              <w:jc w:val="left"/>
              <w:textAlignment w:val="baseline"/>
              <w:rPr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A1340D" w:rsidRPr="009B3718" w:rsidRDefault="00A1340D" w:rsidP="00A1340D">
            <w:pPr>
              <w:spacing w:after="0" w:line="240" w:lineRule="auto"/>
              <w:ind w:left="0" w:firstLine="683"/>
              <w:jc w:val="left"/>
              <w:textAlignment w:val="baseline"/>
              <w:rPr>
                <w:bCs/>
                <w:color w:val="auto"/>
                <w:sz w:val="28"/>
                <w:szCs w:val="28"/>
                <w:bdr w:val="none" w:sz="0" w:space="0" w:color="auto" w:frame="1"/>
                <w:lang w:val="en-US"/>
              </w:rPr>
            </w:pPr>
            <w:r w:rsidRPr="009B3718">
              <w:rPr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Тренажер сайта </w:t>
            </w:r>
            <w:proofErr w:type="spellStart"/>
            <w:r w:rsidRPr="009B3718">
              <w:rPr>
                <w:bCs/>
                <w:color w:val="auto"/>
                <w:sz w:val="28"/>
                <w:szCs w:val="28"/>
                <w:bdr w:val="none" w:sz="0" w:space="0" w:color="auto" w:frame="1"/>
                <w:lang w:val="en-US"/>
              </w:rPr>
              <w:t>Umius</w:t>
            </w:r>
            <w:proofErr w:type="spellEnd"/>
          </w:p>
        </w:tc>
      </w:tr>
      <w:tr w:rsidR="009B3718" w:rsidRPr="009B3718" w:rsidTr="00E4115D">
        <w:tc>
          <w:tcPr>
            <w:tcW w:w="9571" w:type="dxa"/>
            <w:gridSpan w:val="3"/>
          </w:tcPr>
          <w:p w:rsidR="00A1340D" w:rsidRPr="009B3718" w:rsidRDefault="00A1340D" w:rsidP="00A1340D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4 конкурс</w:t>
            </w:r>
          </w:p>
          <w:p w:rsidR="00A1340D" w:rsidRPr="009B3718" w:rsidRDefault="00A1340D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A1340D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A1340D" w:rsidRPr="009B3718" w:rsidRDefault="00A1340D" w:rsidP="00A1340D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На экран выводятся фотографии памятников. Команды поочередно должны называть их. За ка</w:t>
            </w:r>
            <w:r w:rsidR="005E53EC" w:rsidRPr="009B3718">
              <w:rPr>
                <w:color w:val="auto"/>
                <w:sz w:val="28"/>
                <w:szCs w:val="28"/>
              </w:rPr>
              <w:t>ждый правильный ответ - 1 балл.</w:t>
            </w: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A048E6">
        <w:tc>
          <w:tcPr>
            <w:tcW w:w="9571" w:type="dxa"/>
            <w:gridSpan w:val="3"/>
          </w:tcPr>
          <w:p w:rsidR="005E53EC" w:rsidRPr="009B3718" w:rsidRDefault="005E53EC" w:rsidP="005E53EC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5 конкурс</w:t>
            </w: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На экран выводятся пословицы и поговорки. Командам необходимо продолжить их. За каждый правильный ответ - 1 балл.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1.  В бою успех...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b/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2.  Кто в отряде людей веселит…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3.  Кто на фронте ноет...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4.  На войне грустить...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5.  Шути и смейся...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6.  Чем в землянке храпеть...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7.  Шутки и пение... 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8.  Кто в походе пел... 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после боя — шутки и смех.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за того весь отряд стоит.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тот себе могилу роет.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победу упустить.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на победу надейся.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лучше песню спеть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.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н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 xml:space="preserve">а 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войне спасение.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тот и отдохнуть успел.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5F2CFD">
        <w:tc>
          <w:tcPr>
            <w:tcW w:w="9571" w:type="dxa"/>
            <w:gridSpan w:val="3"/>
          </w:tcPr>
          <w:p w:rsidR="005E53EC" w:rsidRPr="009B3718" w:rsidRDefault="005E53EC" w:rsidP="005E53EC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Игра со зрителями</w:t>
            </w:r>
          </w:p>
          <w:p w:rsidR="005E53EC" w:rsidRPr="009B3718" w:rsidRDefault="005E53EC" w:rsidP="005E53EC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  <w:r w:rsidRPr="009B3718">
              <w:rPr>
                <w:color w:val="auto"/>
                <w:sz w:val="28"/>
                <w:szCs w:val="28"/>
              </w:rPr>
              <w:t xml:space="preserve"> 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Пока ребята выполняют задание, поиграем со зрителями.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Зрители должны показать знания военной терминологии.</w:t>
            </w:r>
          </w:p>
          <w:p w:rsidR="000E70AF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Рядовой Петров, раздайте карточки зрителям.</w:t>
            </w:r>
          </w:p>
          <w:p w:rsidR="000E70AF" w:rsidRPr="009B3718" w:rsidRDefault="000E70AF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(Петров раздает карточки с алфавитом.)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Те, у кого оказались карточки с </w:t>
            </w:r>
            <w:r w:rsidRPr="009B3718">
              <w:rPr>
                <w:color w:val="auto"/>
                <w:sz w:val="28"/>
                <w:szCs w:val="28"/>
              </w:rPr>
              <w:lastRenderedPageBreak/>
              <w:t>буквами «</w:t>
            </w:r>
            <w:proofErr w:type="gramStart"/>
            <w:r w:rsidRPr="009B3718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9B3718">
              <w:rPr>
                <w:color w:val="auto"/>
                <w:sz w:val="28"/>
                <w:szCs w:val="28"/>
              </w:rPr>
              <w:t>, Р, И, 3», получают призы - конфеты. Они становятся участниками игры и должны по очереди называть цифры: 1, 2, ... А вместо числа, делящегося на 3, или числа, в составе которого есть цифра 3, должны произнести военный термин, например, «часовой», «сапер» и т. п. Участник, допустивший ошибку, выбы</w:t>
            </w:r>
            <w:r w:rsidRPr="009B3718">
              <w:rPr>
                <w:color w:val="auto"/>
                <w:sz w:val="28"/>
                <w:szCs w:val="28"/>
              </w:rPr>
              <w:softHyphen/>
              <w:t>вает из игры. Приз получает тот, кто дольше всех продержится на «ринге».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</w:tcPr>
          <w:p w:rsidR="0003576E" w:rsidRPr="009B3718" w:rsidRDefault="000E70AF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Пример: 1,2,гамнастерка,4,5, маршал,7,8, винтовка,10,11, часовой и т.д.</w:t>
            </w:r>
          </w:p>
        </w:tc>
      </w:tr>
      <w:tr w:rsidR="009B3718" w:rsidRPr="009B3718" w:rsidTr="006377BB">
        <w:tc>
          <w:tcPr>
            <w:tcW w:w="9571" w:type="dxa"/>
            <w:gridSpan w:val="3"/>
          </w:tcPr>
          <w:p w:rsidR="005E53EC" w:rsidRPr="009B3718" w:rsidRDefault="005E53EC" w:rsidP="005E53EC">
            <w:pPr>
              <w:shd w:val="clear" w:color="auto" w:fill="FFFFFF"/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6 конкурс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На экран будут выводиться перечень военных событий. Команды должны расположить их в хро</w:t>
            </w:r>
            <w:r w:rsidRPr="009B3718">
              <w:rPr>
                <w:color w:val="auto"/>
                <w:sz w:val="28"/>
                <w:szCs w:val="28"/>
              </w:rPr>
              <w:softHyphen/>
              <w:t>нологическом порядке.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-  Битва под Москвой (1941)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-  Курская битва (1943)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-  Ленинградская блокада (1944)</w:t>
            </w:r>
          </w:p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-  Берлинская операция (1945)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Уважаемые зрители! Скажите, пожалуйста, какой военный термин на букву «Г» вы знаете?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(изо всех сил тянет руку)</w:t>
            </w:r>
          </w:p>
          <w:p w:rsidR="005E53EC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Гимнастерка!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Какая гимнастерка?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 xml:space="preserve">Та, которая была введена в русской армии в 1862 г. </w:t>
            </w:r>
            <w:r w:rsidRPr="009B3718">
              <w:rPr>
                <w:color w:val="auto"/>
                <w:sz w:val="28"/>
                <w:szCs w:val="28"/>
              </w:rPr>
              <w:lastRenderedPageBreak/>
              <w:t>Первоначально она была белого цвета и предназначалась лишь для занятий гимнастикой. Но со временем стало повседнев</w:t>
            </w:r>
            <w:r w:rsidRPr="009B3718">
              <w:rPr>
                <w:color w:val="auto"/>
                <w:sz w:val="28"/>
                <w:szCs w:val="28"/>
              </w:rPr>
              <w:softHyphen/>
              <w:t>ной формой одежды, а с начала прошлого века ее цвет стал защитным...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5E53E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Молодец, рядовой Петров. Ты не проиграл ни одного сражения, вернее, ответил на все вопросы. Ты хочешь получить очередное звание?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Плох тот солдат, который не хочет стать генералом.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Тогда ответь, кто такой Иван Христофорович Баграмян?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Петров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Это маршал Советского Союза, начальник штаба Юго-Западного фронта, командующий войсками 1-го Прибалтийского фронта.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03576E">
        <w:tc>
          <w:tcPr>
            <w:tcW w:w="1670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9B3718"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Ведущий</w:t>
            </w:r>
          </w:p>
        </w:tc>
        <w:tc>
          <w:tcPr>
            <w:tcW w:w="4695" w:type="dxa"/>
          </w:tcPr>
          <w:p w:rsidR="0003576E" w:rsidRPr="009B3718" w:rsidRDefault="005E53EC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Молодец, Сидоров! Быть тебе генералом!</w:t>
            </w:r>
          </w:p>
        </w:tc>
        <w:tc>
          <w:tcPr>
            <w:tcW w:w="3206" w:type="dxa"/>
          </w:tcPr>
          <w:p w:rsidR="0003576E" w:rsidRPr="009B3718" w:rsidRDefault="0003576E" w:rsidP="0095687C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  <w:tr w:rsidR="009B3718" w:rsidRPr="009B3718" w:rsidTr="00615987">
        <w:tc>
          <w:tcPr>
            <w:tcW w:w="9571" w:type="dxa"/>
            <w:gridSpan w:val="3"/>
          </w:tcPr>
          <w:p w:rsidR="005E53EC" w:rsidRPr="009B3718" w:rsidRDefault="005E53EC" w:rsidP="005E53EC">
            <w:pPr>
              <w:shd w:val="clear" w:color="auto" w:fill="FFFFFF"/>
              <w:spacing w:before="375" w:after="450" w:line="240" w:lineRule="auto"/>
              <w:ind w:left="0" w:firstLine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9B3718">
              <w:rPr>
                <w:color w:val="auto"/>
                <w:sz w:val="28"/>
                <w:szCs w:val="28"/>
              </w:rPr>
              <w:t>Жюри оглашает результаты викторины, победители награждаются.</w:t>
            </w:r>
          </w:p>
          <w:p w:rsidR="005E53EC" w:rsidRPr="009B3718" w:rsidRDefault="005E53EC" w:rsidP="005E53EC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558F3" w:rsidRPr="009B3718" w:rsidRDefault="00E558F3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Theme="minorHAnsi" w:hAnsiTheme="minorHAnsi"/>
          <w:b/>
          <w:bCs/>
          <w:color w:val="auto"/>
          <w:szCs w:val="24"/>
          <w:bdr w:val="none" w:sz="0" w:space="0" w:color="auto" w:frame="1"/>
        </w:rPr>
      </w:pPr>
    </w:p>
    <w:p w:rsidR="00E558F3" w:rsidRPr="009B3718" w:rsidRDefault="00E558F3" w:rsidP="0083498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Theme="minorHAnsi" w:hAnsiTheme="minorHAnsi"/>
          <w:b/>
          <w:bCs/>
          <w:color w:val="auto"/>
          <w:szCs w:val="24"/>
          <w:bdr w:val="none" w:sz="0" w:space="0" w:color="auto" w:frame="1"/>
        </w:rPr>
      </w:pPr>
    </w:p>
    <w:p w:rsidR="00275B82" w:rsidRPr="009B3718" w:rsidRDefault="00275B82">
      <w:pPr>
        <w:rPr>
          <w:color w:val="auto"/>
        </w:rPr>
      </w:pPr>
    </w:p>
    <w:sectPr w:rsidR="00275B82" w:rsidRPr="009B3718" w:rsidSect="002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6B9"/>
    <w:multiLevelType w:val="hybridMultilevel"/>
    <w:tmpl w:val="7776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E40"/>
    <w:multiLevelType w:val="hybridMultilevel"/>
    <w:tmpl w:val="C1F6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F25F9"/>
    <w:multiLevelType w:val="hybridMultilevel"/>
    <w:tmpl w:val="EF2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55"/>
    <w:rsid w:val="0003576E"/>
    <w:rsid w:val="000E70AF"/>
    <w:rsid w:val="001D2751"/>
    <w:rsid w:val="00275B82"/>
    <w:rsid w:val="002A638E"/>
    <w:rsid w:val="00304458"/>
    <w:rsid w:val="003A1683"/>
    <w:rsid w:val="004F01A9"/>
    <w:rsid w:val="005422D2"/>
    <w:rsid w:val="0058384C"/>
    <w:rsid w:val="00594455"/>
    <w:rsid w:val="005E53EC"/>
    <w:rsid w:val="00632D35"/>
    <w:rsid w:val="00760548"/>
    <w:rsid w:val="00816181"/>
    <w:rsid w:val="00834985"/>
    <w:rsid w:val="008A3172"/>
    <w:rsid w:val="008F6842"/>
    <w:rsid w:val="009308B3"/>
    <w:rsid w:val="00961ED8"/>
    <w:rsid w:val="009A1198"/>
    <w:rsid w:val="009B179C"/>
    <w:rsid w:val="009B3718"/>
    <w:rsid w:val="00A1340D"/>
    <w:rsid w:val="00BF3347"/>
    <w:rsid w:val="00C67424"/>
    <w:rsid w:val="00CB0B09"/>
    <w:rsid w:val="00D07341"/>
    <w:rsid w:val="00D53EC4"/>
    <w:rsid w:val="00DB1C8B"/>
    <w:rsid w:val="00E558F3"/>
    <w:rsid w:val="00E85CD7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5"/>
    <w:pPr>
      <w:spacing w:after="41" w:line="235" w:lineRule="auto"/>
      <w:ind w:left="-15" w:firstLine="698"/>
      <w:jc w:val="both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834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198"/>
    <w:pPr>
      <w:ind w:left="720"/>
      <w:contextualSpacing/>
    </w:pPr>
  </w:style>
  <w:style w:type="table" w:styleId="a6">
    <w:name w:val="Table Grid"/>
    <w:basedOn w:val="a1"/>
    <w:uiPriority w:val="59"/>
    <w:rsid w:val="009A1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5"/>
    <w:pPr>
      <w:spacing w:after="41" w:line="235" w:lineRule="auto"/>
      <w:ind w:left="-15" w:firstLine="698"/>
      <w:jc w:val="both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834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198"/>
    <w:pPr>
      <w:ind w:left="720"/>
      <w:contextualSpacing/>
    </w:pPr>
  </w:style>
  <w:style w:type="table" w:styleId="a6">
    <w:name w:val="Table Grid"/>
    <w:basedOn w:val="a1"/>
    <w:uiPriority w:val="59"/>
    <w:rsid w:val="009A1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608">
          <w:marLeft w:val="75"/>
          <w:marRight w:val="30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r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Пользователь Windows</cp:lastModifiedBy>
  <cp:revision>2</cp:revision>
  <dcterms:created xsi:type="dcterms:W3CDTF">2021-04-21T07:15:00Z</dcterms:created>
  <dcterms:modified xsi:type="dcterms:W3CDTF">2021-04-21T07:15:00Z</dcterms:modified>
</cp:coreProperties>
</file>